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1792" w:rsidRPr="00E01519" w:rsidRDefault="00B67EC9" w:rsidP="00951792">
      <w:pPr>
        <w:jc w:val="center"/>
        <w:rPr>
          <w:rFonts w:ascii="Calibri" w:eastAsia="Calibri" w:hAnsi="Calibri" w:cs="Calibri"/>
          <w:b/>
          <w:bCs/>
          <w:i/>
          <w:color w:val="0070C0"/>
          <w:sz w:val="36"/>
          <w:szCs w:val="36"/>
        </w:rPr>
      </w:pPr>
      <w:r w:rsidRPr="00E01519">
        <w:rPr>
          <w:rFonts w:ascii="Calibri" w:eastAsia="Calibri" w:hAnsi="Calibri" w:cs="Calibri"/>
          <w:b/>
          <w:bCs/>
          <w:i/>
          <w:color w:val="0070C0"/>
          <w:sz w:val="36"/>
          <w:szCs w:val="36"/>
        </w:rPr>
        <w:t xml:space="preserve">Voglio </w:t>
      </w:r>
      <w:r w:rsidR="007751A3" w:rsidRPr="00E01519">
        <w:rPr>
          <w:rFonts w:ascii="Calibri" w:eastAsia="Calibri" w:hAnsi="Calibri" w:cs="Calibri"/>
          <w:b/>
          <w:bCs/>
          <w:i/>
          <w:color w:val="0070C0"/>
          <w:sz w:val="36"/>
          <w:szCs w:val="36"/>
        </w:rPr>
        <w:t>eseguire inerbimenti a scopo naturalistico</w:t>
      </w:r>
      <w:r w:rsidR="00951792" w:rsidRPr="00E01519">
        <w:rPr>
          <w:rFonts w:ascii="Calibri" w:eastAsia="Calibri" w:hAnsi="Calibri" w:cs="Calibri"/>
          <w:b/>
          <w:bCs/>
          <w:i/>
          <w:color w:val="0070C0"/>
          <w:sz w:val="36"/>
          <w:szCs w:val="36"/>
        </w:rPr>
        <w:t>…</w:t>
      </w:r>
    </w:p>
    <w:p w:rsidR="00951792" w:rsidRPr="00E01519" w:rsidRDefault="00951792"/>
    <w:p w:rsidR="00951792" w:rsidRPr="00E01519" w:rsidRDefault="00951792"/>
    <w:tbl>
      <w:tblPr>
        <w:tblW w:w="9639" w:type="dxa"/>
        <w:tblInd w:w="5" w:type="dxa"/>
        <w:tblLayout w:type="fixed"/>
        <w:tblCellMar>
          <w:left w:w="0" w:type="dxa"/>
          <w:right w:w="0" w:type="dxa"/>
        </w:tblCellMar>
        <w:tblLook w:val="01E0" w:firstRow="1" w:lastRow="1" w:firstColumn="1" w:lastColumn="1" w:noHBand="0" w:noVBand="0"/>
      </w:tblPr>
      <w:tblGrid>
        <w:gridCol w:w="3109"/>
        <w:gridCol w:w="6530"/>
      </w:tblGrid>
      <w:tr w:rsidR="00A36468" w:rsidRPr="00E01519" w:rsidTr="000E60F4">
        <w:trPr>
          <w:trHeight w:hRule="exact" w:val="435"/>
        </w:trPr>
        <w:tc>
          <w:tcPr>
            <w:tcW w:w="3109" w:type="dxa"/>
            <w:tcBorders>
              <w:top w:val="single" w:sz="4" w:space="0" w:color="auto"/>
              <w:left w:val="single" w:sz="4" w:space="0" w:color="auto"/>
              <w:bottom w:val="single" w:sz="4" w:space="0" w:color="auto"/>
              <w:right w:val="single" w:sz="4" w:space="0" w:color="auto"/>
            </w:tcBorders>
            <w:vAlign w:val="center"/>
          </w:tcPr>
          <w:p w:rsidR="00A36468" w:rsidRPr="00E01519" w:rsidRDefault="00165BB5" w:rsidP="00021C44">
            <w:pPr>
              <w:ind w:left="113" w:right="113"/>
              <w:jc w:val="left"/>
              <w:rPr>
                <w:rFonts w:ascii="Calibri" w:eastAsia="Calibri" w:hAnsi="Calibri" w:cs="Calibri"/>
                <w:i/>
              </w:rPr>
            </w:pPr>
            <w:r w:rsidRPr="00E01519">
              <w:rPr>
                <w:rFonts w:ascii="Calibri" w:eastAsia="Calibri" w:hAnsi="Calibri" w:cs="Calibri"/>
                <w:i/>
              </w:rPr>
              <w:t>Nome dell’operazione</w:t>
            </w:r>
          </w:p>
        </w:tc>
        <w:tc>
          <w:tcPr>
            <w:tcW w:w="6530" w:type="dxa"/>
            <w:tcBorders>
              <w:top w:val="single" w:sz="4" w:space="0" w:color="auto"/>
              <w:left w:val="single" w:sz="4" w:space="0" w:color="auto"/>
              <w:bottom w:val="single" w:sz="4" w:space="0" w:color="auto"/>
              <w:right w:val="single" w:sz="4" w:space="0" w:color="auto"/>
            </w:tcBorders>
            <w:vAlign w:val="center"/>
          </w:tcPr>
          <w:p w:rsidR="00A36468" w:rsidRPr="00E01519" w:rsidRDefault="00E01519" w:rsidP="002221F3">
            <w:pPr>
              <w:ind w:left="113" w:right="113"/>
              <w:rPr>
                <w:rFonts w:ascii="Calibri" w:eastAsia="Calibri" w:hAnsi="Calibri" w:cs="Calibri"/>
                <w:sz w:val="28"/>
                <w:szCs w:val="28"/>
              </w:rPr>
            </w:pPr>
            <w:hyperlink r:id="rId5">
              <w:r w:rsidR="00A36468" w:rsidRPr="00E01519">
                <w:rPr>
                  <w:rFonts w:ascii="Calibri" w:eastAsia="Calibri" w:hAnsi="Calibri" w:cs="Calibri"/>
                  <w:b/>
                  <w:color w:val="0070C0"/>
                  <w:sz w:val="28"/>
                  <w:szCs w:val="28"/>
                </w:rPr>
                <w:t>Operazione 1</w:t>
              </w:r>
              <w:r w:rsidR="00D1313F" w:rsidRPr="00E01519">
                <w:rPr>
                  <w:rFonts w:ascii="Calibri" w:eastAsia="Calibri" w:hAnsi="Calibri" w:cs="Calibri"/>
                  <w:b/>
                  <w:color w:val="0070C0"/>
                  <w:sz w:val="28"/>
                  <w:szCs w:val="28"/>
                </w:rPr>
                <w:t>0</w:t>
              </w:r>
              <w:r w:rsidR="00A36468" w:rsidRPr="00E01519">
                <w:rPr>
                  <w:rFonts w:ascii="Calibri" w:eastAsia="Calibri" w:hAnsi="Calibri" w:cs="Calibri"/>
                  <w:b/>
                  <w:color w:val="0070C0"/>
                  <w:sz w:val="28"/>
                  <w:szCs w:val="28"/>
                </w:rPr>
                <w:t>.</w:t>
              </w:r>
              <w:r w:rsidR="00DE4085" w:rsidRPr="00E01519">
                <w:rPr>
                  <w:rFonts w:ascii="Calibri" w:eastAsia="Calibri" w:hAnsi="Calibri" w:cs="Calibri"/>
                  <w:b/>
                  <w:color w:val="0070C0"/>
                  <w:sz w:val="28"/>
                  <w:szCs w:val="28"/>
                </w:rPr>
                <w:t>1</w:t>
              </w:r>
              <w:r w:rsidR="002221F3" w:rsidRPr="00E01519">
                <w:rPr>
                  <w:rFonts w:ascii="Calibri" w:eastAsia="Calibri" w:hAnsi="Calibri" w:cs="Calibri"/>
                  <w:b/>
                  <w:color w:val="0070C0"/>
                  <w:sz w:val="28"/>
                  <w:szCs w:val="28"/>
                </w:rPr>
                <w:t>.05</w:t>
              </w:r>
              <w:r w:rsidR="00A36468" w:rsidRPr="00E01519">
                <w:rPr>
                  <w:rFonts w:ascii="Calibri" w:eastAsia="Calibri" w:hAnsi="Calibri" w:cs="Calibri"/>
                  <w:color w:val="0070C0"/>
                  <w:sz w:val="28"/>
                  <w:szCs w:val="28"/>
                </w:rPr>
                <w:t xml:space="preserve"> </w:t>
              </w:r>
            </w:hyperlink>
            <w:r w:rsidR="00A36468" w:rsidRPr="00E01519">
              <w:rPr>
                <w:rFonts w:ascii="Calibri" w:eastAsia="Calibri" w:hAnsi="Calibri" w:cs="Calibri"/>
                <w:color w:val="0070C0"/>
                <w:sz w:val="28"/>
                <w:szCs w:val="28"/>
              </w:rPr>
              <w:t>“</w:t>
            </w:r>
            <w:r w:rsidR="002221F3" w:rsidRPr="00E01519">
              <w:rPr>
                <w:rFonts w:ascii="Calibri" w:eastAsia="Calibri" w:hAnsi="Calibri" w:cs="Calibri"/>
                <w:color w:val="0070C0"/>
                <w:sz w:val="28"/>
                <w:szCs w:val="28"/>
              </w:rPr>
              <w:t>Inerbimenti a scopo naturalistico</w:t>
            </w:r>
            <w:r w:rsidR="00A36468" w:rsidRPr="00E01519">
              <w:rPr>
                <w:rFonts w:ascii="Calibri" w:eastAsia="Calibri" w:hAnsi="Calibri" w:cs="Calibri"/>
                <w:color w:val="0070C0"/>
                <w:sz w:val="28"/>
                <w:szCs w:val="28"/>
              </w:rPr>
              <w:t>”</w:t>
            </w:r>
          </w:p>
        </w:tc>
      </w:tr>
      <w:tr w:rsidR="001C61AE" w:rsidRPr="00F76125" w:rsidTr="00E01519">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hRule="exact" w:val="1286"/>
        </w:trPr>
        <w:tc>
          <w:tcPr>
            <w:tcW w:w="3109" w:type="dxa"/>
            <w:tcBorders>
              <w:top w:val="single" w:sz="4" w:space="0" w:color="auto"/>
              <w:left w:val="single" w:sz="4" w:space="0" w:color="auto"/>
              <w:bottom w:val="single" w:sz="4" w:space="0" w:color="auto"/>
              <w:right w:val="single" w:sz="4" w:space="0" w:color="auto"/>
            </w:tcBorders>
            <w:vAlign w:val="center"/>
          </w:tcPr>
          <w:p w:rsidR="001C61AE" w:rsidRPr="00F76125" w:rsidRDefault="002F5FCC" w:rsidP="00021C44">
            <w:pPr>
              <w:ind w:left="113" w:right="113"/>
              <w:jc w:val="left"/>
              <w:rPr>
                <w:rFonts w:ascii="Calibri" w:eastAsia="Calibri" w:hAnsi="Calibri" w:cs="Calibri"/>
                <w:i/>
                <w:highlight w:val="yellow"/>
              </w:rPr>
            </w:pPr>
            <w:r w:rsidRPr="00E01519">
              <w:rPr>
                <w:rFonts w:ascii="Calibri" w:eastAsia="Calibri" w:hAnsi="Calibri" w:cs="Calibri"/>
                <w:i/>
              </w:rPr>
              <w:t>Quale è il p</w:t>
            </w:r>
            <w:r w:rsidR="001C61AE" w:rsidRPr="00E01519">
              <w:rPr>
                <w:rFonts w:ascii="Calibri" w:eastAsia="Calibri" w:hAnsi="Calibri" w:cs="Calibri"/>
                <w:i/>
              </w:rPr>
              <w:t xml:space="preserve">eriodo </w:t>
            </w:r>
            <w:r w:rsidRPr="00E01519">
              <w:rPr>
                <w:rFonts w:ascii="Calibri" w:eastAsia="Calibri" w:hAnsi="Calibri" w:cs="Calibri"/>
                <w:i/>
              </w:rPr>
              <w:t>utile per la</w:t>
            </w:r>
            <w:r w:rsidR="001C61AE" w:rsidRPr="00E01519">
              <w:rPr>
                <w:rFonts w:ascii="Calibri" w:eastAsia="Calibri" w:hAnsi="Calibri" w:cs="Calibri"/>
                <w:i/>
              </w:rPr>
              <w:t xml:space="preserve"> presentazione delle domande</w:t>
            </w:r>
            <w:r w:rsidRPr="00E01519">
              <w:rPr>
                <w:rFonts w:ascii="Calibri" w:eastAsia="Calibri" w:hAnsi="Calibri" w:cs="Calibri"/>
                <w:i/>
              </w:rPr>
              <w:t>?</w:t>
            </w:r>
          </w:p>
        </w:tc>
        <w:tc>
          <w:tcPr>
            <w:tcW w:w="6530" w:type="dxa"/>
            <w:tcBorders>
              <w:top w:val="single" w:sz="4" w:space="0" w:color="auto"/>
              <w:left w:val="single" w:sz="4" w:space="0" w:color="auto"/>
              <w:bottom w:val="single" w:sz="4" w:space="0" w:color="auto"/>
              <w:right w:val="single" w:sz="4" w:space="0" w:color="auto"/>
            </w:tcBorders>
            <w:vAlign w:val="center"/>
          </w:tcPr>
          <w:p w:rsidR="001C61AE" w:rsidRPr="00F76125" w:rsidRDefault="00E01519" w:rsidP="00E01519">
            <w:pPr>
              <w:ind w:left="142" w:right="151"/>
              <w:rPr>
                <w:rFonts w:ascii="Calibri" w:eastAsia="Calibri" w:hAnsi="Calibri" w:cs="Calibri"/>
                <w:sz w:val="28"/>
                <w:szCs w:val="28"/>
                <w:highlight w:val="yellow"/>
              </w:rPr>
            </w:pPr>
            <w:r w:rsidRPr="00996CDA">
              <w:rPr>
                <w:rFonts w:ascii="Calibri" w:eastAsia="Calibri" w:hAnsi="Calibri" w:cs="Calibri"/>
                <w:b/>
                <w:color w:val="FF0000"/>
                <w:sz w:val="28"/>
                <w:szCs w:val="28"/>
              </w:rPr>
              <w:t>Dal 16 marzo 2018 al 15 maggio 2018 entro le ore 24:00:00.</w:t>
            </w:r>
            <w:r w:rsidRPr="00996CDA">
              <w:rPr>
                <w:rFonts w:ascii="Helvetica" w:hAnsi="Helvetica" w:cs="Helvetica"/>
                <w:color w:val="333333"/>
                <w:sz w:val="21"/>
                <w:szCs w:val="21"/>
                <w:shd w:val="clear" w:color="auto" w:fill="EFEFEF"/>
              </w:rPr>
              <w:t xml:space="preserve"> </w:t>
            </w:r>
            <w:r w:rsidRPr="00996CDA">
              <w:rPr>
                <w:rFonts w:ascii="Calibri" w:eastAsia="Calibri" w:hAnsi="Calibri" w:cs="Calibri"/>
              </w:rPr>
              <w:t>Dal 16 maggio 2018 al 11 giugno 2018 potranno essere presentate domande con l’applicazione di una riduzione del contributo pari all’1% per ogni giorno lavorativo di ritardo.</w:t>
            </w:r>
          </w:p>
        </w:tc>
      </w:tr>
      <w:tr w:rsidR="00A36468" w:rsidRPr="00F76125" w:rsidTr="003B1FD9">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hRule="exact" w:val="618"/>
        </w:trPr>
        <w:tc>
          <w:tcPr>
            <w:tcW w:w="3109" w:type="dxa"/>
            <w:tcBorders>
              <w:top w:val="single" w:sz="4" w:space="0" w:color="auto"/>
              <w:left w:val="single" w:sz="4" w:space="0" w:color="auto"/>
              <w:bottom w:val="single" w:sz="4" w:space="0" w:color="auto"/>
              <w:right w:val="single" w:sz="4" w:space="0" w:color="auto"/>
            </w:tcBorders>
            <w:vAlign w:val="center"/>
          </w:tcPr>
          <w:p w:rsidR="00A36468" w:rsidRPr="00E01519" w:rsidRDefault="00A36468" w:rsidP="00021C44">
            <w:pPr>
              <w:ind w:left="113" w:right="113"/>
              <w:jc w:val="left"/>
              <w:rPr>
                <w:rFonts w:ascii="Calibri" w:eastAsia="Calibri" w:hAnsi="Calibri" w:cs="Calibri"/>
                <w:i/>
              </w:rPr>
            </w:pPr>
            <w:r w:rsidRPr="00E01519">
              <w:rPr>
                <w:rFonts w:ascii="Calibri" w:eastAsia="Calibri" w:hAnsi="Calibri" w:cs="Calibri"/>
                <w:i/>
              </w:rPr>
              <w:t xml:space="preserve">Chi </w:t>
            </w:r>
            <w:r w:rsidR="0007780D" w:rsidRPr="00E01519">
              <w:rPr>
                <w:rFonts w:ascii="Calibri" w:eastAsia="Calibri" w:hAnsi="Calibri" w:cs="Calibri"/>
                <w:i/>
              </w:rPr>
              <w:t>può presentare domanda per questa</w:t>
            </w:r>
            <w:r w:rsidRPr="00E01519">
              <w:rPr>
                <w:rFonts w:ascii="Calibri" w:eastAsia="Calibri" w:hAnsi="Calibri" w:cs="Calibri"/>
                <w:i/>
              </w:rPr>
              <w:t xml:space="preserve"> operazione?</w:t>
            </w:r>
          </w:p>
        </w:tc>
        <w:tc>
          <w:tcPr>
            <w:tcW w:w="6530" w:type="dxa"/>
            <w:tcBorders>
              <w:top w:val="single" w:sz="4" w:space="0" w:color="auto"/>
              <w:left w:val="single" w:sz="4" w:space="0" w:color="auto"/>
              <w:bottom w:val="single" w:sz="4" w:space="0" w:color="auto"/>
              <w:right w:val="single" w:sz="4" w:space="0" w:color="auto"/>
            </w:tcBorders>
            <w:vAlign w:val="center"/>
          </w:tcPr>
          <w:p w:rsidR="002F5FCC" w:rsidRPr="00E01519" w:rsidRDefault="00450D56" w:rsidP="007729EE">
            <w:pPr>
              <w:pStyle w:val="Paragrafoelenco"/>
              <w:numPr>
                <w:ilvl w:val="0"/>
                <w:numId w:val="13"/>
              </w:numPr>
              <w:ind w:left="425" w:right="113"/>
              <w:rPr>
                <w:rFonts w:ascii="Calibri" w:eastAsia="Calibri" w:hAnsi="Calibri" w:cs="Calibri"/>
              </w:rPr>
            </w:pPr>
            <w:r w:rsidRPr="00E01519">
              <w:rPr>
                <w:rFonts w:ascii="Calibri" w:eastAsia="Calibri" w:hAnsi="Calibri" w:cs="Calibri"/>
                <w:b/>
              </w:rPr>
              <w:t>Imprenditori agricoli</w:t>
            </w:r>
            <w:r w:rsidRPr="00E01519">
              <w:rPr>
                <w:rFonts w:ascii="Calibri" w:eastAsia="Calibri" w:hAnsi="Calibri" w:cs="Calibri"/>
              </w:rPr>
              <w:t>: Imprese agricole individuali, Società agricole, Società cooperative agricole</w:t>
            </w:r>
            <w:r w:rsidR="007729EE" w:rsidRPr="00E01519">
              <w:rPr>
                <w:rFonts w:ascii="Calibri" w:eastAsia="Calibri" w:hAnsi="Calibri" w:cs="Calibri"/>
              </w:rPr>
              <w:t>.</w:t>
            </w:r>
          </w:p>
        </w:tc>
      </w:tr>
      <w:tr w:rsidR="00077AD5" w:rsidRPr="00F76125" w:rsidTr="002221F3">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hRule="exact" w:val="1928"/>
        </w:trPr>
        <w:tc>
          <w:tcPr>
            <w:tcW w:w="3109" w:type="dxa"/>
            <w:tcBorders>
              <w:top w:val="single" w:sz="4" w:space="0" w:color="auto"/>
              <w:left w:val="single" w:sz="4" w:space="0" w:color="auto"/>
              <w:bottom w:val="single" w:sz="4" w:space="0" w:color="auto"/>
              <w:right w:val="single" w:sz="4" w:space="0" w:color="auto"/>
            </w:tcBorders>
            <w:vAlign w:val="center"/>
          </w:tcPr>
          <w:p w:rsidR="00077AD5" w:rsidRPr="00E01519" w:rsidRDefault="00450D56" w:rsidP="00021C44">
            <w:pPr>
              <w:ind w:left="113" w:right="113"/>
              <w:jc w:val="left"/>
              <w:rPr>
                <w:rFonts w:ascii="Calibri" w:eastAsia="Calibri" w:hAnsi="Calibri" w:cs="Calibri"/>
                <w:i/>
              </w:rPr>
            </w:pPr>
            <w:r w:rsidRPr="00E01519">
              <w:rPr>
                <w:rFonts w:ascii="Calibri" w:eastAsia="Calibri" w:hAnsi="Calibri" w:cs="Calibri"/>
                <w:i/>
              </w:rPr>
              <w:t>Quali sono gli obiettivi di questa operazione?</w:t>
            </w:r>
          </w:p>
        </w:tc>
        <w:tc>
          <w:tcPr>
            <w:tcW w:w="6530" w:type="dxa"/>
            <w:tcBorders>
              <w:top w:val="single" w:sz="4" w:space="0" w:color="auto"/>
              <w:left w:val="single" w:sz="4" w:space="0" w:color="auto"/>
              <w:bottom w:val="single" w:sz="4" w:space="0" w:color="auto"/>
              <w:right w:val="single" w:sz="4" w:space="0" w:color="auto"/>
            </w:tcBorders>
            <w:vAlign w:val="center"/>
          </w:tcPr>
          <w:p w:rsidR="002221F3" w:rsidRPr="00E01519" w:rsidRDefault="002221F3" w:rsidP="002221F3">
            <w:pPr>
              <w:pStyle w:val="Paragrafoelenco"/>
              <w:numPr>
                <w:ilvl w:val="0"/>
                <w:numId w:val="13"/>
              </w:numPr>
              <w:ind w:left="425" w:right="113"/>
              <w:rPr>
                <w:rFonts w:ascii="Calibri" w:eastAsia="Calibri" w:hAnsi="Calibri" w:cs="Calibri"/>
              </w:rPr>
            </w:pPr>
            <w:r w:rsidRPr="00E01519">
              <w:rPr>
                <w:rFonts w:ascii="Calibri" w:eastAsia="Calibri" w:hAnsi="Calibri" w:cs="Calibri"/>
              </w:rPr>
              <w:t xml:space="preserve">Maggiore </w:t>
            </w:r>
            <w:r w:rsidRPr="00E01519">
              <w:rPr>
                <w:rFonts w:ascii="Calibri" w:eastAsia="Calibri" w:hAnsi="Calibri" w:cs="Calibri"/>
                <w:b/>
              </w:rPr>
              <w:t>continuità alla presenza di pronubi e la costituzione di un habitat idoneo alla conservazione della biodiversità vegetale</w:t>
            </w:r>
            <w:r w:rsidRPr="00E01519">
              <w:rPr>
                <w:rFonts w:ascii="Calibri" w:eastAsia="Calibri" w:hAnsi="Calibri" w:cs="Calibri"/>
              </w:rPr>
              <w:t xml:space="preserve"> ed alla salvaguardia della fauna selvatica attraverso l’inerbimento di porzioni di superfici aziendali a seminativo attraverso la semina di un miscuglio di essenze a fioritura scalare;</w:t>
            </w:r>
          </w:p>
          <w:p w:rsidR="00D1313F" w:rsidRPr="00E01519" w:rsidRDefault="002221F3" w:rsidP="002221F3">
            <w:pPr>
              <w:pStyle w:val="Paragrafoelenco"/>
              <w:numPr>
                <w:ilvl w:val="0"/>
                <w:numId w:val="13"/>
              </w:numPr>
              <w:ind w:left="425" w:right="113"/>
              <w:rPr>
                <w:rFonts w:ascii="Calibri" w:eastAsia="Calibri" w:hAnsi="Calibri" w:cs="Calibri"/>
              </w:rPr>
            </w:pPr>
            <w:r w:rsidRPr="00E01519">
              <w:rPr>
                <w:rFonts w:ascii="Calibri" w:eastAsia="Calibri" w:hAnsi="Calibri" w:cs="Calibri"/>
                <w:b/>
              </w:rPr>
              <w:t>Contribuire a contrastare</w:t>
            </w:r>
            <w:r w:rsidRPr="00E01519">
              <w:rPr>
                <w:rFonts w:ascii="Calibri" w:eastAsia="Calibri" w:hAnsi="Calibri" w:cs="Calibri"/>
              </w:rPr>
              <w:t xml:space="preserve">, nelle aree di pianura, </w:t>
            </w:r>
            <w:r w:rsidRPr="00E01519">
              <w:rPr>
                <w:rFonts w:ascii="Calibri" w:eastAsia="Calibri" w:hAnsi="Calibri" w:cs="Calibri"/>
                <w:b/>
              </w:rPr>
              <w:t xml:space="preserve">la banalizzazione del paesaggio agrario </w:t>
            </w:r>
            <w:r w:rsidRPr="00E01519">
              <w:rPr>
                <w:rFonts w:ascii="Calibri" w:eastAsia="Calibri" w:hAnsi="Calibri" w:cs="Calibri"/>
              </w:rPr>
              <w:t>intensamente coltivato.</w:t>
            </w:r>
          </w:p>
        </w:tc>
      </w:tr>
      <w:tr w:rsidR="00A36468" w:rsidRPr="00F76125" w:rsidTr="008A4E9C">
        <w:trPr>
          <w:trHeight w:hRule="exact" w:val="4422"/>
        </w:trPr>
        <w:tc>
          <w:tcPr>
            <w:tcW w:w="3109" w:type="dxa"/>
            <w:tcBorders>
              <w:top w:val="single" w:sz="4" w:space="0" w:color="auto"/>
              <w:left w:val="single" w:sz="4" w:space="0" w:color="auto"/>
              <w:bottom w:val="single" w:sz="4" w:space="0" w:color="auto"/>
              <w:right w:val="single" w:sz="4" w:space="0" w:color="auto"/>
            </w:tcBorders>
            <w:vAlign w:val="center"/>
          </w:tcPr>
          <w:p w:rsidR="00A36468" w:rsidRPr="00E01519" w:rsidRDefault="00A36468" w:rsidP="00D1313F">
            <w:pPr>
              <w:ind w:left="113" w:right="113"/>
              <w:jc w:val="left"/>
              <w:rPr>
                <w:rFonts w:ascii="Calibri" w:eastAsia="Calibri" w:hAnsi="Calibri" w:cs="Calibri"/>
                <w:i/>
              </w:rPr>
            </w:pPr>
            <w:r w:rsidRPr="00E01519">
              <w:rPr>
                <w:rFonts w:ascii="Calibri" w:eastAsia="Calibri" w:hAnsi="Calibri" w:cs="Calibri"/>
                <w:i/>
              </w:rPr>
              <w:t xml:space="preserve">Quali sono </w:t>
            </w:r>
            <w:r w:rsidR="00450D56" w:rsidRPr="00E01519">
              <w:rPr>
                <w:rFonts w:ascii="Calibri" w:eastAsia="Calibri" w:hAnsi="Calibri" w:cs="Calibri"/>
                <w:i/>
              </w:rPr>
              <w:t xml:space="preserve">gli </w:t>
            </w:r>
            <w:r w:rsidR="00D1313F" w:rsidRPr="00E01519">
              <w:rPr>
                <w:rFonts w:ascii="Calibri" w:eastAsia="Calibri" w:hAnsi="Calibri" w:cs="Calibri"/>
                <w:i/>
              </w:rPr>
              <w:t>impegni</w:t>
            </w:r>
            <w:r w:rsidR="00450D56" w:rsidRPr="00E01519">
              <w:rPr>
                <w:rFonts w:ascii="Calibri" w:eastAsia="Calibri" w:hAnsi="Calibri" w:cs="Calibri"/>
                <w:i/>
              </w:rPr>
              <w:t xml:space="preserve"> previsti dall’operazione</w:t>
            </w:r>
            <w:r w:rsidRPr="00E01519">
              <w:rPr>
                <w:rFonts w:ascii="Calibri" w:eastAsia="Calibri" w:hAnsi="Calibri" w:cs="Calibri"/>
                <w:i/>
              </w:rPr>
              <w:t>?</w:t>
            </w:r>
          </w:p>
        </w:tc>
        <w:tc>
          <w:tcPr>
            <w:tcW w:w="6530" w:type="dxa"/>
            <w:tcBorders>
              <w:top w:val="single" w:sz="4" w:space="0" w:color="auto"/>
              <w:left w:val="single" w:sz="4" w:space="0" w:color="auto"/>
              <w:bottom w:val="single" w:sz="4" w:space="0" w:color="auto"/>
              <w:right w:val="single" w:sz="4" w:space="0" w:color="auto"/>
            </w:tcBorders>
            <w:vAlign w:val="center"/>
          </w:tcPr>
          <w:p w:rsidR="002221F3" w:rsidRPr="00E01519" w:rsidRDefault="002221F3" w:rsidP="002221F3">
            <w:pPr>
              <w:pStyle w:val="Paragrafoelenco"/>
              <w:numPr>
                <w:ilvl w:val="0"/>
                <w:numId w:val="19"/>
              </w:numPr>
              <w:ind w:left="425" w:right="113"/>
              <w:rPr>
                <w:rFonts w:ascii="Calibri" w:eastAsia="Calibri" w:hAnsi="Calibri" w:cs="Calibri"/>
              </w:rPr>
            </w:pPr>
            <w:r w:rsidRPr="00E01519">
              <w:sym w:font="Symbol" w:char="F041"/>
            </w:r>
            <w:r w:rsidRPr="00E01519">
              <w:sym w:font="Symbol" w:char="F02E"/>
            </w:r>
            <w:r w:rsidRPr="00E01519">
              <w:rPr>
                <w:rFonts w:ascii="Calibri" w:eastAsia="Calibri" w:hAnsi="Calibri" w:cs="Calibri"/>
              </w:rPr>
              <w:t xml:space="preserve"> Realizzare strutture lineari inerbite per scopi naturalistici su una superficie pari almeno al 10% dei seminativi aziendali richiesti a premio;</w:t>
            </w:r>
          </w:p>
          <w:p w:rsidR="002221F3" w:rsidRPr="00E01519" w:rsidRDefault="002221F3" w:rsidP="002221F3">
            <w:pPr>
              <w:pStyle w:val="Paragrafoelenco"/>
              <w:numPr>
                <w:ilvl w:val="0"/>
                <w:numId w:val="19"/>
              </w:numPr>
              <w:ind w:left="425" w:right="113"/>
              <w:rPr>
                <w:rFonts w:ascii="Calibri" w:eastAsia="Calibri" w:hAnsi="Calibri" w:cs="Calibri"/>
              </w:rPr>
            </w:pPr>
            <w:r w:rsidRPr="00E01519">
              <w:rPr>
                <w:rFonts w:ascii="Calibri" w:eastAsia="Calibri" w:hAnsi="Calibri" w:cs="Calibri"/>
              </w:rPr>
              <w:t>B. Seminare annualmente un miscuglio composto almeno per il 90 % dalle seguenti essenze: trifogli, medica, lupinella, ginestrino, sulla;</w:t>
            </w:r>
          </w:p>
          <w:p w:rsidR="002221F3" w:rsidRPr="00E01519" w:rsidRDefault="002221F3" w:rsidP="002221F3">
            <w:pPr>
              <w:pStyle w:val="Paragrafoelenco"/>
              <w:numPr>
                <w:ilvl w:val="0"/>
                <w:numId w:val="19"/>
              </w:numPr>
              <w:ind w:left="425" w:right="113"/>
              <w:rPr>
                <w:rFonts w:ascii="Calibri" w:eastAsia="Calibri" w:hAnsi="Calibri" w:cs="Calibri"/>
              </w:rPr>
            </w:pPr>
            <w:r w:rsidRPr="00E01519">
              <w:rPr>
                <w:rFonts w:ascii="Calibri" w:eastAsia="Calibri" w:hAnsi="Calibri" w:cs="Calibri"/>
              </w:rPr>
              <w:t>C. Mantenere l’inerbimento fino al 30 novembre di ogni anno;</w:t>
            </w:r>
          </w:p>
          <w:p w:rsidR="002221F3" w:rsidRPr="00E01519" w:rsidRDefault="002221F3" w:rsidP="002221F3">
            <w:pPr>
              <w:pStyle w:val="Paragrafoelenco"/>
              <w:numPr>
                <w:ilvl w:val="0"/>
                <w:numId w:val="19"/>
              </w:numPr>
              <w:ind w:left="425" w:right="113"/>
              <w:rPr>
                <w:rFonts w:ascii="Calibri" w:eastAsia="Calibri" w:hAnsi="Calibri" w:cs="Calibri"/>
              </w:rPr>
            </w:pPr>
            <w:r w:rsidRPr="00E01519">
              <w:rPr>
                <w:rFonts w:ascii="Calibri" w:eastAsia="Calibri" w:hAnsi="Calibri" w:cs="Calibri"/>
              </w:rPr>
              <w:t xml:space="preserve">D. Eseguire tutte le operazioni di cura e protezione del </w:t>
            </w:r>
            <w:proofErr w:type="spellStart"/>
            <w:r w:rsidRPr="00E01519">
              <w:rPr>
                <w:rFonts w:ascii="Calibri" w:eastAsia="Calibri" w:hAnsi="Calibri" w:cs="Calibri"/>
              </w:rPr>
              <w:t>cotico</w:t>
            </w:r>
            <w:proofErr w:type="spellEnd"/>
            <w:r w:rsidRPr="00E01519">
              <w:rPr>
                <w:rFonts w:ascii="Calibri" w:eastAsia="Calibri" w:hAnsi="Calibri" w:cs="Calibri"/>
              </w:rPr>
              <w:t xml:space="preserve"> che mirano ad ottenere il buon sviluppo della composizione floristica del miscuglio, ed al contenimento delle specie infestanti, come gli interventi di erpicatura, rullatura, etc.;</w:t>
            </w:r>
          </w:p>
          <w:p w:rsidR="002221F3" w:rsidRPr="00E01519" w:rsidRDefault="002221F3" w:rsidP="002221F3">
            <w:pPr>
              <w:pStyle w:val="Paragrafoelenco"/>
              <w:numPr>
                <w:ilvl w:val="0"/>
                <w:numId w:val="19"/>
              </w:numPr>
              <w:ind w:left="425" w:right="113"/>
              <w:rPr>
                <w:rFonts w:ascii="Calibri" w:eastAsia="Calibri" w:hAnsi="Calibri" w:cs="Calibri"/>
              </w:rPr>
            </w:pPr>
            <w:r w:rsidRPr="00E01519">
              <w:rPr>
                <w:rFonts w:ascii="Calibri" w:eastAsia="Calibri" w:hAnsi="Calibri" w:cs="Calibri"/>
              </w:rPr>
              <w:t>E. Divieto di sfalcio prima del 31 agosto di ogni anno della superficie inerbita;</w:t>
            </w:r>
          </w:p>
          <w:p w:rsidR="002221F3" w:rsidRPr="00E01519" w:rsidRDefault="002221F3" w:rsidP="002221F3">
            <w:pPr>
              <w:pStyle w:val="Paragrafoelenco"/>
              <w:numPr>
                <w:ilvl w:val="0"/>
                <w:numId w:val="19"/>
              </w:numPr>
              <w:ind w:left="425" w:right="113"/>
              <w:rPr>
                <w:rFonts w:ascii="Calibri" w:eastAsia="Calibri" w:hAnsi="Calibri" w:cs="Calibri"/>
              </w:rPr>
            </w:pPr>
            <w:r w:rsidRPr="00E01519">
              <w:rPr>
                <w:rFonts w:ascii="Calibri" w:eastAsia="Calibri" w:hAnsi="Calibri" w:cs="Calibri"/>
              </w:rPr>
              <w:t>F. Divieto di utilizzo dei fanghi di depurazione;</w:t>
            </w:r>
          </w:p>
          <w:p w:rsidR="00D1313F" w:rsidRPr="00E01519" w:rsidRDefault="002221F3" w:rsidP="002221F3">
            <w:pPr>
              <w:pStyle w:val="Paragrafoelenco"/>
              <w:numPr>
                <w:ilvl w:val="0"/>
                <w:numId w:val="19"/>
              </w:numPr>
              <w:ind w:left="425" w:right="113"/>
              <w:rPr>
                <w:rFonts w:ascii="Calibri" w:eastAsia="Calibri" w:hAnsi="Calibri" w:cs="Calibri"/>
              </w:rPr>
            </w:pPr>
            <w:r w:rsidRPr="00E01519">
              <w:rPr>
                <w:rFonts w:ascii="Calibri" w:eastAsia="Calibri" w:hAnsi="Calibri" w:cs="Calibri"/>
              </w:rPr>
              <w:t>G. Aggiornare il registro aziendale delle operazioni colturali.</w:t>
            </w:r>
          </w:p>
          <w:p w:rsidR="008A4E9C" w:rsidRPr="00E01519" w:rsidRDefault="008A4E9C" w:rsidP="008A4E9C">
            <w:pPr>
              <w:ind w:left="65" w:right="113"/>
              <w:rPr>
                <w:rFonts w:ascii="Calibri" w:eastAsia="Calibri" w:hAnsi="Calibri" w:cs="Calibri"/>
              </w:rPr>
            </w:pPr>
            <w:r w:rsidRPr="00E01519">
              <w:rPr>
                <w:rFonts w:ascii="Calibri" w:eastAsia="Calibri" w:hAnsi="Calibri" w:cs="Calibri"/>
                <w:b/>
              </w:rPr>
              <w:t>La durata degli impegni è di 6 anni.</w:t>
            </w:r>
          </w:p>
        </w:tc>
      </w:tr>
      <w:tr w:rsidR="00450D56" w:rsidRPr="00F76125" w:rsidTr="00E01519">
        <w:trPr>
          <w:trHeight w:hRule="exact" w:val="2821"/>
        </w:trPr>
        <w:tc>
          <w:tcPr>
            <w:tcW w:w="3109" w:type="dxa"/>
            <w:tcBorders>
              <w:top w:val="single" w:sz="4" w:space="0" w:color="auto"/>
              <w:left w:val="single" w:sz="4" w:space="0" w:color="auto"/>
              <w:bottom w:val="single" w:sz="4" w:space="0" w:color="auto"/>
              <w:right w:val="single" w:sz="4" w:space="0" w:color="auto"/>
            </w:tcBorders>
            <w:vAlign w:val="center"/>
          </w:tcPr>
          <w:p w:rsidR="00450D56" w:rsidRPr="00E01519" w:rsidRDefault="00165BB5" w:rsidP="00021C44">
            <w:pPr>
              <w:ind w:left="113" w:right="113"/>
              <w:jc w:val="left"/>
              <w:rPr>
                <w:rFonts w:ascii="Calibri" w:eastAsia="Calibri" w:hAnsi="Calibri" w:cs="Calibri"/>
                <w:i/>
              </w:rPr>
            </w:pPr>
            <w:r w:rsidRPr="00E01519">
              <w:rPr>
                <w:rFonts w:ascii="Calibri" w:eastAsia="Calibri" w:hAnsi="Calibri" w:cs="Calibri"/>
                <w:i/>
              </w:rPr>
              <w:t xml:space="preserve">L’operazione è </w:t>
            </w:r>
            <w:r w:rsidR="007729EE" w:rsidRPr="00E01519">
              <w:rPr>
                <w:rFonts w:ascii="Calibri" w:eastAsia="Calibri" w:hAnsi="Calibri" w:cs="Calibri"/>
                <w:i/>
              </w:rPr>
              <w:t>in</w:t>
            </w:r>
            <w:r w:rsidRPr="00E01519">
              <w:rPr>
                <w:rFonts w:ascii="Calibri" w:eastAsia="Calibri" w:hAnsi="Calibri" w:cs="Calibri"/>
                <w:i/>
              </w:rPr>
              <w:t>compatibile con…</w:t>
            </w:r>
          </w:p>
        </w:tc>
        <w:tc>
          <w:tcPr>
            <w:tcW w:w="6530" w:type="dxa"/>
            <w:tcBorders>
              <w:top w:val="single" w:sz="4" w:space="0" w:color="auto"/>
              <w:left w:val="single" w:sz="4" w:space="0" w:color="auto"/>
              <w:bottom w:val="single" w:sz="4" w:space="0" w:color="auto"/>
              <w:right w:val="single" w:sz="4" w:space="0" w:color="auto"/>
            </w:tcBorders>
            <w:vAlign w:val="center"/>
          </w:tcPr>
          <w:p w:rsidR="002221F3" w:rsidRPr="00E01519" w:rsidRDefault="002221F3" w:rsidP="002221F3">
            <w:pPr>
              <w:pStyle w:val="Paragrafoelenco"/>
              <w:numPr>
                <w:ilvl w:val="0"/>
                <w:numId w:val="11"/>
              </w:numPr>
              <w:autoSpaceDE w:val="0"/>
              <w:autoSpaceDN w:val="0"/>
              <w:adjustRightInd w:val="0"/>
              <w:ind w:left="425" w:right="151"/>
              <w:jc w:val="left"/>
              <w:rPr>
                <w:rFonts w:ascii="Calibri" w:eastAsia="Calibri" w:hAnsi="Calibri" w:cs="Calibri"/>
              </w:rPr>
            </w:pPr>
            <w:r w:rsidRPr="00E01519">
              <w:rPr>
                <w:rFonts w:ascii="Calibri" w:eastAsia="Calibri" w:hAnsi="Calibri" w:cs="Calibri"/>
              </w:rPr>
              <w:t>Tutte le altre operazioni della Misura 10;</w:t>
            </w:r>
          </w:p>
          <w:p w:rsidR="00360742" w:rsidRPr="00E01519" w:rsidRDefault="00360742" w:rsidP="00CB7B6B">
            <w:pPr>
              <w:pStyle w:val="Paragrafoelenco"/>
              <w:numPr>
                <w:ilvl w:val="0"/>
                <w:numId w:val="11"/>
              </w:numPr>
              <w:autoSpaceDE w:val="0"/>
              <w:autoSpaceDN w:val="0"/>
              <w:adjustRightInd w:val="0"/>
              <w:ind w:left="425" w:right="151"/>
              <w:jc w:val="left"/>
              <w:rPr>
                <w:rFonts w:ascii="Calibri" w:eastAsia="Calibri" w:hAnsi="Calibri" w:cs="Calibri"/>
              </w:rPr>
            </w:pPr>
            <w:r w:rsidRPr="00E01519">
              <w:rPr>
                <w:rFonts w:ascii="Calibri" w:eastAsia="Calibri" w:hAnsi="Calibri" w:cs="Calibri"/>
              </w:rPr>
              <w:t>Le operazioni della Misura 11 “Agricoltura biologica”;</w:t>
            </w:r>
          </w:p>
          <w:p w:rsidR="00004CC6" w:rsidRPr="00E01519" w:rsidRDefault="00360742" w:rsidP="00360742">
            <w:pPr>
              <w:pStyle w:val="Paragrafoelenco"/>
              <w:numPr>
                <w:ilvl w:val="0"/>
                <w:numId w:val="11"/>
              </w:numPr>
              <w:autoSpaceDE w:val="0"/>
              <w:autoSpaceDN w:val="0"/>
              <w:adjustRightInd w:val="0"/>
              <w:ind w:left="425" w:right="151"/>
              <w:jc w:val="left"/>
              <w:rPr>
                <w:rFonts w:ascii="Calibri" w:eastAsia="Calibri" w:hAnsi="Calibri" w:cs="Calibri"/>
              </w:rPr>
            </w:pPr>
            <w:r w:rsidRPr="00E01519">
              <w:rPr>
                <w:rFonts w:ascii="Calibri" w:eastAsia="Calibri" w:hAnsi="Calibri" w:cs="Calibri"/>
              </w:rPr>
              <w:t xml:space="preserve">Le operazioni della Misura 12 “Pagamenti compensativi per la aree agricole in </w:t>
            </w:r>
            <w:r w:rsidR="00E01519" w:rsidRPr="00E01519">
              <w:rPr>
                <w:rFonts w:ascii="Calibri" w:eastAsia="Calibri" w:hAnsi="Calibri" w:cs="Calibri"/>
              </w:rPr>
              <w:t>Natura 2000”;</w:t>
            </w:r>
          </w:p>
          <w:p w:rsidR="00E01519" w:rsidRPr="00E01519" w:rsidRDefault="00E01519" w:rsidP="00360742">
            <w:pPr>
              <w:pStyle w:val="Paragrafoelenco"/>
              <w:numPr>
                <w:ilvl w:val="0"/>
                <w:numId w:val="11"/>
              </w:numPr>
              <w:autoSpaceDE w:val="0"/>
              <w:autoSpaceDN w:val="0"/>
              <w:adjustRightInd w:val="0"/>
              <w:ind w:left="425" w:right="151"/>
              <w:jc w:val="left"/>
              <w:rPr>
                <w:rFonts w:ascii="Calibri" w:eastAsia="Calibri" w:hAnsi="Calibri" w:cs="Calibri"/>
              </w:rPr>
            </w:pPr>
            <w:proofErr w:type="spellStart"/>
            <w:r w:rsidRPr="00E01519">
              <w:rPr>
                <w:rFonts w:ascii="Calibri" w:eastAsia="Calibri" w:hAnsi="Calibri" w:cs="Calibri"/>
              </w:rPr>
              <w:t>Greening</w:t>
            </w:r>
            <w:proofErr w:type="spellEnd"/>
            <w:r w:rsidRPr="00E01519">
              <w:rPr>
                <w:rFonts w:ascii="Calibri" w:eastAsia="Calibri" w:hAnsi="Calibri" w:cs="Calibri"/>
              </w:rPr>
              <w:t>: Le superfici soggette agli impegni dell’operazione potrebbero essere utilizzate per soddisfare gli obblighi “Diversificazione</w:t>
            </w:r>
            <w:r w:rsidRPr="00E01519">
              <w:t xml:space="preserve"> </w:t>
            </w:r>
            <w:r w:rsidRPr="00E01519">
              <w:rPr>
                <w:rFonts w:ascii="Calibri" w:eastAsia="Calibri" w:hAnsi="Calibri" w:cs="Calibri"/>
              </w:rPr>
              <w:t xml:space="preserve">delle colture” e/o “Aree di interesse ecologico”. In caso di utilizzo delle superfici oggetto di impegno per soddisfare una o entrambe le componenti </w:t>
            </w:r>
            <w:proofErr w:type="spellStart"/>
            <w:r w:rsidRPr="00E01519">
              <w:rPr>
                <w:rFonts w:ascii="Calibri" w:eastAsia="Calibri" w:hAnsi="Calibri" w:cs="Calibri"/>
              </w:rPr>
              <w:t>greening</w:t>
            </w:r>
            <w:proofErr w:type="spellEnd"/>
            <w:r w:rsidRPr="00E01519">
              <w:rPr>
                <w:rFonts w:ascii="Calibri" w:eastAsia="Calibri" w:hAnsi="Calibri" w:cs="Calibri"/>
              </w:rPr>
              <w:t>, il premio relativo alla presente operazione non viene pagato.</w:t>
            </w:r>
          </w:p>
        </w:tc>
      </w:tr>
      <w:tr w:rsidR="002D1995" w:rsidRPr="00F76125" w:rsidTr="007751A3">
        <w:trPr>
          <w:trHeight w:hRule="exact" w:val="1417"/>
        </w:trPr>
        <w:tc>
          <w:tcPr>
            <w:tcW w:w="3109" w:type="dxa"/>
            <w:tcBorders>
              <w:top w:val="single" w:sz="4" w:space="0" w:color="auto"/>
              <w:left w:val="single" w:sz="4" w:space="0" w:color="auto"/>
              <w:bottom w:val="single" w:sz="4" w:space="0" w:color="auto"/>
              <w:right w:val="single" w:sz="4" w:space="0" w:color="auto"/>
            </w:tcBorders>
            <w:vAlign w:val="center"/>
          </w:tcPr>
          <w:p w:rsidR="002D1995" w:rsidRPr="00E01519" w:rsidRDefault="009F3014" w:rsidP="00021C44">
            <w:pPr>
              <w:ind w:left="113" w:right="113"/>
              <w:jc w:val="left"/>
              <w:rPr>
                <w:rFonts w:ascii="Calibri" w:eastAsia="Calibri" w:hAnsi="Calibri" w:cs="Calibri"/>
                <w:i/>
              </w:rPr>
            </w:pPr>
            <w:r w:rsidRPr="00E01519">
              <w:rPr>
                <w:rFonts w:ascii="Calibri" w:eastAsia="Calibri" w:hAnsi="Calibri" w:cs="Calibri"/>
                <w:i/>
              </w:rPr>
              <w:t>In che cosa consiste il sostegno?</w:t>
            </w:r>
          </w:p>
        </w:tc>
        <w:tc>
          <w:tcPr>
            <w:tcW w:w="6530" w:type="dxa"/>
            <w:tcBorders>
              <w:top w:val="single" w:sz="4" w:space="0" w:color="auto"/>
              <w:left w:val="single" w:sz="4" w:space="0" w:color="auto"/>
              <w:bottom w:val="single" w:sz="4" w:space="0" w:color="auto"/>
              <w:right w:val="single" w:sz="4" w:space="0" w:color="auto"/>
            </w:tcBorders>
            <w:vAlign w:val="center"/>
          </w:tcPr>
          <w:p w:rsidR="002D1995" w:rsidRPr="00E01519" w:rsidRDefault="007751A3" w:rsidP="008A4E9C">
            <w:pPr>
              <w:ind w:left="142" w:right="113"/>
              <w:contextualSpacing/>
              <w:jc w:val="left"/>
              <w:rPr>
                <w:rFonts w:ascii="Calibri" w:eastAsia="Calibri" w:hAnsi="Calibri" w:cs="Calibri"/>
                <w:b/>
              </w:rPr>
            </w:pPr>
            <w:r w:rsidRPr="00E01519">
              <w:rPr>
                <w:rFonts w:ascii="Calibri" w:eastAsia="Calibri" w:hAnsi="Calibri" w:cs="Calibri"/>
              </w:rPr>
              <w:t>Pagamento annuale per la sola coltura principale, indicata nel campo rotazione primaria del fascicolo aziendale, sull’intera superficie del mappale oggetto di realizzazione della fascia inerbita. Per le superfici soggette ad impegno il beneficiario riceverà un</w:t>
            </w:r>
            <w:r w:rsidRPr="00E01519">
              <w:rPr>
                <w:rFonts w:ascii="Calibri" w:eastAsia="Calibri" w:hAnsi="Calibri" w:cs="Calibri"/>
                <w:b/>
              </w:rPr>
              <w:t xml:space="preserve"> premio annuale pari a €150/ha.</w:t>
            </w:r>
            <w:r w:rsidR="0009391B" w:rsidRPr="00E01519">
              <w:t xml:space="preserve"> </w:t>
            </w:r>
          </w:p>
        </w:tc>
      </w:tr>
      <w:tr w:rsidR="00CB1278" w:rsidRPr="00F76125" w:rsidTr="007751A3">
        <w:trPr>
          <w:trHeight w:hRule="exact" w:val="907"/>
        </w:trPr>
        <w:tc>
          <w:tcPr>
            <w:tcW w:w="3109" w:type="dxa"/>
            <w:tcBorders>
              <w:top w:val="single" w:sz="4" w:space="0" w:color="auto"/>
              <w:left w:val="single" w:sz="4" w:space="0" w:color="auto"/>
              <w:bottom w:val="single" w:sz="4" w:space="0" w:color="auto"/>
              <w:right w:val="single" w:sz="4" w:space="0" w:color="auto"/>
            </w:tcBorders>
            <w:vAlign w:val="center"/>
          </w:tcPr>
          <w:p w:rsidR="00CB1278" w:rsidRPr="00E01519" w:rsidRDefault="00021C44" w:rsidP="00021C44">
            <w:pPr>
              <w:ind w:left="113" w:right="113"/>
              <w:jc w:val="left"/>
              <w:rPr>
                <w:rFonts w:ascii="Calibri" w:eastAsia="Calibri" w:hAnsi="Calibri" w:cs="Calibri"/>
                <w:i/>
              </w:rPr>
            </w:pPr>
            <w:r w:rsidRPr="00E01519">
              <w:rPr>
                <w:rFonts w:ascii="Calibri" w:eastAsia="Calibri" w:hAnsi="Calibri" w:cs="Calibri"/>
                <w:i/>
              </w:rPr>
              <w:lastRenderedPageBreak/>
              <w:t>Quale è l’ambito territoriale di applicabilità?</w:t>
            </w:r>
          </w:p>
        </w:tc>
        <w:tc>
          <w:tcPr>
            <w:tcW w:w="6530" w:type="dxa"/>
            <w:tcBorders>
              <w:top w:val="single" w:sz="4" w:space="0" w:color="auto"/>
              <w:left w:val="single" w:sz="4" w:space="0" w:color="auto"/>
              <w:bottom w:val="single" w:sz="4" w:space="0" w:color="auto"/>
              <w:right w:val="single" w:sz="4" w:space="0" w:color="auto"/>
            </w:tcBorders>
            <w:vAlign w:val="center"/>
          </w:tcPr>
          <w:p w:rsidR="002F5FCC" w:rsidRPr="00E01519" w:rsidRDefault="007751A3" w:rsidP="00CB7B6B">
            <w:pPr>
              <w:ind w:left="142" w:right="113"/>
              <w:contextualSpacing/>
              <w:rPr>
                <w:rFonts w:ascii="Calibri" w:eastAsia="Calibri" w:hAnsi="Calibri" w:cs="Calibri"/>
              </w:rPr>
            </w:pPr>
            <w:r w:rsidRPr="00E01519">
              <w:rPr>
                <w:rFonts w:ascii="Calibri" w:eastAsia="Calibri" w:hAnsi="Calibri" w:cs="Calibri"/>
              </w:rPr>
              <w:t>La superficie aziendale oggetto di pagamento è quella compresa nel territorio della regione Lombardia limitatamente ai comuni classificati ISTAT di pianura e collina.</w:t>
            </w:r>
          </w:p>
        </w:tc>
      </w:tr>
      <w:tr w:rsidR="00021C44" w:rsidRPr="00F76125" w:rsidTr="00E01519">
        <w:trPr>
          <w:trHeight w:hRule="exact" w:val="1946"/>
        </w:trPr>
        <w:tc>
          <w:tcPr>
            <w:tcW w:w="3109" w:type="dxa"/>
            <w:tcBorders>
              <w:top w:val="single" w:sz="4" w:space="0" w:color="auto"/>
              <w:left w:val="single" w:sz="4" w:space="0" w:color="auto"/>
              <w:bottom w:val="single" w:sz="4" w:space="0" w:color="auto"/>
              <w:right w:val="single" w:sz="4" w:space="0" w:color="auto"/>
            </w:tcBorders>
            <w:vAlign w:val="center"/>
          </w:tcPr>
          <w:p w:rsidR="00021C44" w:rsidRPr="00E01519" w:rsidRDefault="00021C44" w:rsidP="00021C44">
            <w:pPr>
              <w:ind w:left="113" w:right="113"/>
              <w:jc w:val="left"/>
              <w:rPr>
                <w:rFonts w:ascii="Calibri" w:eastAsia="Calibri" w:hAnsi="Calibri" w:cs="Calibri"/>
                <w:i/>
              </w:rPr>
            </w:pPr>
            <w:r w:rsidRPr="00E01519">
              <w:rPr>
                <w:rFonts w:ascii="Calibri" w:eastAsia="Calibri" w:hAnsi="Calibri" w:cs="Calibri"/>
                <w:i/>
              </w:rPr>
              <w:t>Quali sono le superfici ammesse?</w:t>
            </w:r>
          </w:p>
        </w:tc>
        <w:tc>
          <w:tcPr>
            <w:tcW w:w="6530" w:type="dxa"/>
            <w:tcBorders>
              <w:top w:val="single" w:sz="4" w:space="0" w:color="auto"/>
              <w:left w:val="single" w:sz="4" w:space="0" w:color="auto"/>
              <w:bottom w:val="single" w:sz="4" w:space="0" w:color="auto"/>
              <w:right w:val="single" w:sz="4" w:space="0" w:color="auto"/>
            </w:tcBorders>
            <w:vAlign w:val="center"/>
          </w:tcPr>
          <w:p w:rsidR="00E01519" w:rsidRPr="00E01519" w:rsidRDefault="007751A3" w:rsidP="00E01519">
            <w:pPr>
              <w:ind w:left="142" w:right="113"/>
              <w:contextualSpacing/>
              <w:rPr>
                <w:rFonts w:ascii="Calibri" w:eastAsia="Calibri" w:hAnsi="Calibri" w:cs="Calibri"/>
              </w:rPr>
            </w:pPr>
            <w:r w:rsidRPr="00E01519">
              <w:rPr>
                <w:rFonts w:ascii="Calibri" w:eastAsia="Calibri" w:hAnsi="Calibri" w:cs="Calibri"/>
              </w:rPr>
              <w:t>Le superfici ammesse a premio devono essere condotte dal richiedente</w:t>
            </w:r>
            <w:r w:rsidR="00E01519" w:rsidRPr="00E01519">
              <w:rPr>
                <w:rFonts w:ascii="Calibri" w:eastAsia="Calibri" w:hAnsi="Calibri" w:cs="Calibri"/>
              </w:rPr>
              <w:t xml:space="preserve"> in data antecedente il 1/1/2018</w:t>
            </w:r>
            <w:r w:rsidRPr="00E01519">
              <w:rPr>
                <w:rFonts w:ascii="Calibri" w:eastAsia="Calibri" w:hAnsi="Calibri" w:cs="Calibri"/>
              </w:rPr>
              <w:t>. La conduzione deve essere assicurata fino alla fine del periodo di impegno. La superficie minima a seminativo richiesta a premio è pari a 0,5 ettari</w:t>
            </w:r>
            <w:r w:rsidR="00E01519" w:rsidRPr="00E01519">
              <w:rPr>
                <w:rFonts w:ascii="Calibri" w:eastAsia="Calibri" w:hAnsi="Calibri" w:cs="Calibri"/>
              </w:rPr>
              <w:t>.</w:t>
            </w:r>
          </w:p>
          <w:p w:rsidR="00E02F55" w:rsidRPr="00E01519" w:rsidRDefault="007751A3" w:rsidP="00E01519">
            <w:pPr>
              <w:ind w:left="142" w:right="113"/>
              <w:contextualSpacing/>
              <w:rPr>
                <w:rFonts w:ascii="Calibri" w:eastAsia="Calibri" w:hAnsi="Calibri" w:cs="Calibri"/>
              </w:rPr>
            </w:pPr>
            <w:r w:rsidRPr="00E01519">
              <w:rPr>
                <w:rFonts w:ascii="Calibri" w:eastAsia="Calibri" w:hAnsi="Calibri" w:cs="Calibri"/>
              </w:rPr>
              <w:t>L’operazione si applica alle superfici dedicate alla coltivazione di seminativi, ad esclusione di terreni lasciati a riposo, erbai e prati avvicendati.</w:t>
            </w:r>
          </w:p>
        </w:tc>
      </w:tr>
      <w:tr w:rsidR="003B1FD9" w:rsidRPr="00F76125" w:rsidTr="00360742">
        <w:trPr>
          <w:trHeight w:hRule="exact" w:val="1417"/>
        </w:trPr>
        <w:tc>
          <w:tcPr>
            <w:tcW w:w="3109" w:type="dxa"/>
            <w:tcBorders>
              <w:top w:val="single" w:sz="4" w:space="0" w:color="auto"/>
              <w:left w:val="single" w:sz="4" w:space="0" w:color="auto"/>
              <w:bottom w:val="single" w:sz="4" w:space="0" w:color="auto"/>
              <w:right w:val="single" w:sz="4" w:space="0" w:color="auto"/>
            </w:tcBorders>
            <w:vAlign w:val="center"/>
          </w:tcPr>
          <w:p w:rsidR="003B1FD9" w:rsidRPr="00E01519" w:rsidRDefault="003B1FD9" w:rsidP="0089151D">
            <w:pPr>
              <w:ind w:left="113" w:right="113"/>
              <w:jc w:val="left"/>
              <w:rPr>
                <w:rFonts w:ascii="Calibri" w:eastAsia="Calibri" w:hAnsi="Calibri" w:cs="Calibri"/>
                <w:i/>
              </w:rPr>
            </w:pPr>
            <w:r w:rsidRPr="00E01519">
              <w:rPr>
                <w:rFonts w:ascii="Calibri" w:eastAsia="Calibri" w:hAnsi="Calibri" w:cs="Calibri"/>
                <w:i/>
              </w:rPr>
              <w:t>Life IP Gestire 2020, collegamenti</w:t>
            </w:r>
          </w:p>
        </w:tc>
        <w:tc>
          <w:tcPr>
            <w:tcW w:w="6530" w:type="dxa"/>
            <w:tcBorders>
              <w:top w:val="single" w:sz="4" w:space="0" w:color="auto"/>
              <w:left w:val="single" w:sz="4" w:space="0" w:color="auto"/>
              <w:bottom w:val="single" w:sz="4" w:space="0" w:color="auto"/>
              <w:right w:val="single" w:sz="4" w:space="0" w:color="auto"/>
            </w:tcBorders>
            <w:vAlign w:val="center"/>
          </w:tcPr>
          <w:p w:rsidR="003B1FD9" w:rsidRPr="00E01519" w:rsidRDefault="003B1FD9" w:rsidP="003B1FD9">
            <w:pPr>
              <w:ind w:left="142" w:right="113"/>
              <w:rPr>
                <w:rFonts w:ascii="Calibri" w:eastAsia="Calibri" w:hAnsi="Calibri" w:cs="Calibri"/>
                <w:b/>
              </w:rPr>
            </w:pPr>
            <w:r w:rsidRPr="00E01519">
              <w:rPr>
                <w:rFonts w:ascii="Calibri" w:eastAsia="Calibri" w:hAnsi="Calibri" w:cs="Calibri"/>
                <w:b/>
              </w:rPr>
              <w:t>Macroazioni collegate:</w:t>
            </w:r>
          </w:p>
          <w:p w:rsidR="003B1FD9" w:rsidRPr="00E01519" w:rsidRDefault="003B1FD9" w:rsidP="003B1FD9">
            <w:pPr>
              <w:ind w:left="567" w:right="113" w:hanging="425"/>
              <w:rPr>
                <w:rFonts w:ascii="Calibri" w:eastAsia="Calibri" w:hAnsi="Calibri" w:cs="Calibri"/>
              </w:rPr>
            </w:pPr>
            <w:r w:rsidRPr="00E01519">
              <w:rPr>
                <w:rFonts w:ascii="Calibri" w:eastAsia="Calibri" w:hAnsi="Calibri" w:cs="Calibri"/>
                <w:b/>
              </w:rPr>
              <w:t>•</w:t>
            </w:r>
            <w:r w:rsidRPr="00E01519">
              <w:rPr>
                <w:rFonts w:ascii="Calibri" w:eastAsia="Calibri" w:hAnsi="Calibri" w:cs="Calibri"/>
                <w:b/>
              </w:rPr>
              <w:tab/>
            </w:r>
            <w:r w:rsidRPr="00E01519">
              <w:rPr>
                <w:rFonts w:ascii="Calibri" w:eastAsia="Calibri" w:hAnsi="Calibri" w:cs="Calibri"/>
              </w:rPr>
              <w:t>Azioni dirette a mantenere le funzioni degli ecosistemi.</w:t>
            </w:r>
          </w:p>
          <w:p w:rsidR="003B1FD9" w:rsidRPr="00E01519" w:rsidRDefault="003B1FD9" w:rsidP="003B1FD9">
            <w:pPr>
              <w:ind w:left="142" w:right="113"/>
              <w:rPr>
                <w:rFonts w:ascii="Calibri" w:eastAsia="Calibri" w:hAnsi="Calibri" w:cs="Calibri"/>
              </w:rPr>
            </w:pPr>
            <w:r w:rsidRPr="00E01519">
              <w:rPr>
                <w:rFonts w:ascii="Calibri" w:eastAsia="Calibri" w:hAnsi="Calibri" w:cs="Calibri"/>
              </w:rPr>
              <w:t xml:space="preserve">Sarà garantito un </w:t>
            </w:r>
            <w:r w:rsidRPr="00E01519">
              <w:rPr>
                <w:rFonts w:ascii="Calibri" w:eastAsia="Calibri" w:hAnsi="Calibri" w:cs="Calibri"/>
                <w:b/>
              </w:rPr>
              <w:t>accesso preferenziale</w:t>
            </w:r>
            <w:r w:rsidRPr="00E01519">
              <w:rPr>
                <w:rFonts w:ascii="Calibri" w:eastAsia="Calibri" w:hAnsi="Calibri" w:cs="Calibri"/>
              </w:rPr>
              <w:t xml:space="preserve"> all’operazione ai richiedenti in possesso superfici ricadenti in </w:t>
            </w:r>
            <w:r w:rsidRPr="00E01519">
              <w:rPr>
                <w:rFonts w:ascii="Calibri" w:eastAsia="Calibri" w:hAnsi="Calibri" w:cs="Calibri"/>
                <w:b/>
              </w:rPr>
              <w:t>Rete Na</w:t>
            </w:r>
            <w:r w:rsidR="006723CD" w:rsidRPr="00E01519">
              <w:rPr>
                <w:rFonts w:ascii="Calibri" w:eastAsia="Calibri" w:hAnsi="Calibri" w:cs="Calibri"/>
                <w:b/>
              </w:rPr>
              <w:t>tura 2000, Aree protette</w:t>
            </w:r>
            <w:r w:rsidR="00360742" w:rsidRPr="00E01519">
              <w:t xml:space="preserve"> </w:t>
            </w:r>
            <w:r w:rsidR="00360742" w:rsidRPr="00E01519">
              <w:rPr>
                <w:rFonts w:ascii="Calibri" w:eastAsia="Calibri" w:hAnsi="Calibri" w:cs="Calibri"/>
                <w:b/>
              </w:rPr>
              <w:t>e Zone Vulnerabili ai nitrati.</w:t>
            </w:r>
          </w:p>
        </w:tc>
      </w:tr>
      <w:tr w:rsidR="009F3014" w:rsidRPr="00530766" w:rsidTr="0024233D">
        <w:trPr>
          <w:trHeight w:hRule="exact" w:val="2268"/>
        </w:trPr>
        <w:tc>
          <w:tcPr>
            <w:tcW w:w="3109" w:type="dxa"/>
            <w:tcBorders>
              <w:top w:val="single" w:sz="4" w:space="0" w:color="auto"/>
              <w:left w:val="single" w:sz="4" w:space="0" w:color="auto"/>
              <w:bottom w:val="single" w:sz="4" w:space="0" w:color="auto"/>
              <w:right w:val="single" w:sz="4" w:space="0" w:color="auto"/>
            </w:tcBorders>
            <w:vAlign w:val="center"/>
          </w:tcPr>
          <w:p w:rsidR="009F3014" w:rsidRPr="00E01519" w:rsidRDefault="009F3014" w:rsidP="0089151D">
            <w:pPr>
              <w:ind w:left="113" w:right="113"/>
              <w:jc w:val="left"/>
              <w:rPr>
                <w:rFonts w:ascii="Calibri" w:eastAsia="Calibri" w:hAnsi="Calibri" w:cs="Calibri"/>
                <w:i/>
              </w:rPr>
            </w:pPr>
            <w:r w:rsidRPr="00E01519">
              <w:rPr>
                <w:rFonts w:ascii="Calibri" w:eastAsia="Calibri" w:hAnsi="Calibri" w:cs="Calibri"/>
                <w:i/>
              </w:rPr>
              <w:t>Funzionari di riferimento</w:t>
            </w:r>
          </w:p>
        </w:tc>
        <w:tc>
          <w:tcPr>
            <w:tcW w:w="6530" w:type="dxa"/>
            <w:tcBorders>
              <w:top w:val="single" w:sz="4" w:space="0" w:color="auto"/>
              <w:left w:val="single" w:sz="4" w:space="0" w:color="auto"/>
              <w:bottom w:val="single" w:sz="4" w:space="0" w:color="auto"/>
              <w:right w:val="single" w:sz="4" w:space="0" w:color="auto"/>
            </w:tcBorders>
            <w:vAlign w:val="center"/>
          </w:tcPr>
          <w:p w:rsidR="0024233D" w:rsidRPr="00E01519" w:rsidRDefault="0024233D" w:rsidP="0024233D">
            <w:pPr>
              <w:pStyle w:val="Paragrafoelenco"/>
              <w:numPr>
                <w:ilvl w:val="0"/>
                <w:numId w:val="20"/>
              </w:numPr>
              <w:ind w:left="567" w:right="113"/>
              <w:rPr>
                <w:rFonts w:ascii="Calibri" w:eastAsia="Calibri" w:hAnsi="Calibri" w:cs="Calibri"/>
                <w:b/>
              </w:rPr>
            </w:pPr>
            <w:r w:rsidRPr="00E01519">
              <w:rPr>
                <w:rFonts w:ascii="Calibri" w:eastAsia="Calibri" w:hAnsi="Calibri" w:cs="Calibri"/>
                <w:b/>
              </w:rPr>
              <w:t>Regione Lombardia</w:t>
            </w:r>
          </w:p>
          <w:p w:rsidR="0024233D" w:rsidRPr="00E01519" w:rsidRDefault="0024233D" w:rsidP="0024233D">
            <w:pPr>
              <w:pStyle w:val="Paragrafoelenco"/>
              <w:ind w:left="567" w:right="113"/>
              <w:rPr>
                <w:rFonts w:ascii="Calibri" w:eastAsia="Calibri" w:hAnsi="Calibri" w:cs="Calibri"/>
              </w:rPr>
            </w:pPr>
            <w:r w:rsidRPr="00E01519">
              <w:rPr>
                <w:rFonts w:ascii="Calibri" w:eastAsia="Calibri" w:hAnsi="Calibri" w:cs="Calibri"/>
              </w:rPr>
              <w:t>Struttura Politiche agroambientali e uso e tutela del suolo agricolo</w:t>
            </w:r>
          </w:p>
          <w:p w:rsidR="0024233D" w:rsidRPr="00E01519" w:rsidRDefault="0024233D" w:rsidP="0024233D">
            <w:pPr>
              <w:pStyle w:val="Paragrafoelenco"/>
              <w:ind w:left="567" w:right="113"/>
              <w:rPr>
                <w:rFonts w:ascii="Calibri" w:eastAsia="Calibri" w:hAnsi="Calibri" w:cs="Calibri"/>
              </w:rPr>
            </w:pPr>
            <w:r w:rsidRPr="00E01519">
              <w:rPr>
                <w:rFonts w:ascii="Calibri" w:eastAsia="Calibri" w:hAnsi="Calibri" w:cs="Calibri"/>
              </w:rPr>
              <w:t xml:space="preserve">Chiara </w:t>
            </w:r>
            <w:proofErr w:type="spellStart"/>
            <w:r w:rsidRPr="00E01519">
              <w:rPr>
                <w:rFonts w:ascii="Calibri" w:eastAsia="Calibri" w:hAnsi="Calibri" w:cs="Calibri"/>
              </w:rPr>
              <w:t>Carasi</w:t>
            </w:r>
            <w:proofErr w:type="spellEnd"/>
          </w:p>
          <w:p w:rsidR="0024233D" w:rsidRPr="00E01519" w:rsidRDefault="0024233D" w:rsidP="0024233D">
            <w:pPr>
              <w:pStyle w:val="Paragrafoelenco"/>
              <w:ind w:left="567" w:right="113"/>
              <w:rPr>
                <w:rFonts w:ascii="Calibri" w:eastAsia="Calibri" w:hAnsi="Calibri" w:cs="Calibri"/>
              </w:rPr>
            </w:pPr>
            <w:r w:rsidRPr="00E01519">
              <w:rPr>
                <w:rFonts w:ascii="Calibri" w:eastAsia="Calibri" w:hAnsi="Calibri" w:cs="Calibri"/>
              </w:rPr>
              <w:t xml:space="preserve">Email: </w:t>
            </w:r>
            <w:hyperlink r:id="rId6" w:history="1">
              <w:r w:rsidRPr="00E01519">
                <w:rPr>
                  <w:rStyle w:val="Collegamentoipertestuale"/>
                  <w:rFonts w:ascii="Calibri" w:eastAsia="Calibri" w:hAnsi="Calibri" w:cs="Calibri"/>
                </w:rPr>
                <w:t>chiara_carasi@regione.lombardia.it</w:t>
              </w:r>
            </w:hyperlink>
            <w:r w:rsidRPr="00E01519">
              <w:rPr>
                <w:rFonts w:ascii="Calibri" w:eastAsia="Calibri" w:hAnsi="Calibri" w:cs="Calibri"/>
              </w:rPr>
              <w:t xml:space="preserve"> </w:t>
            </w:r>
          </w:p>
          <w:p w:rsidR="0026720A" w:rsidRPr="00E01519" w:rsidRDefault="0026720A" w:rsidP="009F3014">
            <w:pPr>
              <w:pStyle w:val="Paragrafoelenco"/>
              <w:numPr>
                <w:ilvl w:val="0"/>
                <w:numId w:val="12"/>
              </w:numPr>
              <w:ind w:left="567" w:right="113"/>
              <w:rPr>
                <w:rFonts w:ascii="Calibri" w:eastAsia="Calibri" w:hAnsi="Calibri" w:cs="Calibri"/>
                <w:b/>
              </w:rPr>
            </w:pPr>
            <w:r w:rsidRPr="00E01519">
              <w:rPr>
                <w:rFonts w:ascii="Calibri" w:eastAsia="Calibri" w:hAnsi="Calibri" w:cs="Calibri"/>
                <w:b/>
              </w:rPr>
              <w:t>ERSAF</w:t>
            </w:r>
          </w:p>
          <w:p w:rsidR="009F3014" w:rsidRPr="00E01519" w:rsidRDefault="009F3014" w:rsidP="0026720A">
            <w:pPr>
              <w:pStyle w:val="Paragrafoelenco"/>
              <w:ind w:left="567" w:right="113"/>
              <w:rPr>
                <w:rFonts w:ascii="Calibri" w:eastAsia="Calibri" w:hAnsi="Calibri" w:cs="Calibri"/>
              </w:rPr>
            </w:pPr>
            <w:r w:rsidRPr="00E01519">
              <w:rPr>
                <w:rFonts w:ascii="Calibri" w:eastAsia="Calibri" w:hAnsi="Calibri" w:cs="Calibri"/>
              </w:rPr>
              <w:t>Tecnico Facilitatore</w:t>
            </w:r>
            <w:r w:rsidR="007C091C" w:rsidRPr="00E01519">
              <w:rPr>
                <w:rFonts w:ascii="Calibri" w:eastAsia="Calibri" w:hAnsi="Calibri" w:cs="Calibri"/>
              </w:rPr>
              <w:t xml:space="preserve"> LIFE IP GESTIRE 2020</w:t>
            </w:r>
          </w:p>
          <w:p w:rsidR="009F3014" w:rsidRPr="00E01519" w:rsidRDefault="009F3014" w:rsidP="009F3014">
            <w:pPr>
              <w:pStyle w:val="Paragrafoelenco"/>
              <w:ind w:left="567" w:right="113"/>
              <w:rPr>
                <w:rFonts w:ascii="Calibri" w:eastAsia="Calibri" w:hAnsi="Calibri" w:cs="Calibri"/>
              </w:rPr>
            </w:pPr>
            <w:r w:rsidRPr="00E01519">
              <w:rPr>
                <w:rFonts w:ascii="Calibri" w:eastAsia="Calibri" w:hAnsi="Calibri" w:cs="Calibri"/>
              </w:rPr>
              <w:t>Mattia Bertocchi</w:t>
            </w:r>
          </w:p>
          <w:p w:rsidR="009F3014" w:rsidRPr="00E01519" w:rsidRDefault="009F3014" w:rsidP="009F3014">
            <w:pPr>
              <w:pStyle w:val="Paragrafoelenco"/>
              <w:ind w:left="567" w:right="113"/>
              <w:rPr>
                <w:rFonts w:ascii="Calibri" w:eastAsia="Calibri" w:hAnsi="Calibri" w:cs="Calibri"/>
              </w:rPr>
            </w:pPr>
            <w:proofErr w:type="gramStart"/>
            <w:r w:rsidRPr="00E01519">
              <w:rPr>
                <w:rFonts w:ascii="Calibri" w:eastAsia="Calibri" w:hAnsi="Calibri" w:cs="Calibri"/>
              </w:rPr>
              <w:t>email</w:t>
            </w:r>
            <w:proofErr w:type="gramEnd"/>
            <w:r w:rsidRPr="00E01519">
              <w:rPr>
                <w:rFonts w:ascii="Calibri" w:eastAsia="Calibri" w:hAnsi="Calibri" w:cs="Calibri"/>
              </w:rPr>
              <w:t xml:space="preserve">: </w:t>
            </w:r>
            <w:hyperlink r:id="rId7" w:history="1">
              <w:r w:rsidRPr="00E01519">
                <w:rPr>
                  <w:rStyle w:val="Collegamentoipertestuale"/>
                  <w:rFonts w:ascii="Calibri" w:eastAsia="Calibri" w:hAnsi="Calibri" w:cs="Calibri"/>
                </w:rPr>
                <w:t>bertocchi.lifegestire2020@gmail.com</w:t>
              </w:r>
            </w:hyperlink>
            <w:bookmarkStart w:id="0" w:name="_GoBack"/>
            <w:bookmarkEnd w:id="0"/>
          </w:p>
        </w:tc>
      </w:tr>
    </w:tbl>
    <w:p w:rsidR="00F87FBF" w:rsidRDefault="00F87FBF"/>
    <w:sectPr w:rsidR="00F87FBF" w:rsidSect="00201980">
      <w:pgSz w:w="11906" w:h="16838"/>
      <w:pgMar w:top="1418" w:right="1134"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GKHIO+Calibri">
    <w:altName w:val="GGKHIO+Calibri"/>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C414A5"/>
    <w:multiLevelType w:val="hybridMultilevel"/>
    <w:tmpl w:val="72BC1EC6"/>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 w15:restartNumberingAfterBreak="0">
    <w:nsid w:val="19382416"/>
    <w:multiLevelType w:val="hybridMultilevel"/>
    <w:tmpl w:val="3AD8E924"/>
    <w:lvl w:ilvl="0" w:tplc="94982826">
      <w:start w:val="1"/>
      <w:numFmt w:val="bullet"/>
      <w:lvlText w:val=""/>
      <w:lvlJc w:val="left"/>
      <w:pPr>
        <w:ind w:left="918" w:hanging="360"/>
      </w:pPr>
      <w:rPr>
        <w:rFonts w:ascii="Symbol" w:hAnsi="Symbol" w:hint="default"/>
      </w:rPr>
    </w:lvl>
    <w:lvl w:ilvl="1" w:tplc="04100003" w:tentative="1">
      <w:start w:val="1"/>
      <w:numFmt w:val="bullet"/>
      <w:lvlText w:val="o"/>
      <w:lvlJc w:val="left"/>
      <w:pPr>
        <w:ind w:left="1638" w:hanging="360"/>
      </w:pPr>
      <w:rPr>
        <w:rFonts w:ascii="Courier New" w:hAnsi="Courier New" w:cs="Courier New" w:hint="default"/>
      </w:rPr>
    </w:lvl>
    <w:lvl w:ilvl="2" w:tplc="04100005" w:tentative="1">
      <w:start w:val="1"/>
      <w:numFmt w:val="bullet"/>
      <w:lvlText w:val=""/>
      <w:lvlJc w:val="left"/>
      <w:pPr>
        <w:ind w:left="2358" w:hanging="360"/>
      </w:pPr>
      <w:rPr>
        <w:rFonts w:ascii="Wingdings" w:hAnsi="Wingdings" w:hint="default"/>
      </w:rPr>
    </w:lvl>
    <w:lvl w:ilvl="3" w:tplc="04100001" w:tentative="1">
      <w:start w:val="1"/>
      <w:numFmt w:val="bullet"/>
      <w:lvlText w:val=""/>
      <w:lvlJc w:val="left"/>
      <w:pPr>
        <w:ind w:left="3078" w:hanging="360"/>
      </w:pPr>
      <w:rPr>
        <w:rFonts w:ascii="Symbol" w:hAnsi="Symbol" w:hint="default"/>
      </w:rPr>
    </w:lvl>
    <w:lvl w:ilvl="4" w:tplc="04100003" w:tentative="1">
      <w:start w:val="1"/>
      <w:numFmt w:val="bullet"/>
      <w:lvlText w:val="o"/>
      <w:lvlJc w:val="left"/>
      <w:pPr>
        <w:ind w:left="3798" w:hanging="360"/>
      </w:pPr>
      <w:rPr>
        <w:rFonts w:ascii="Courier New" w:hAnsi="Courier New" w:cs="Courier New" w:hint="default"/>
      </w:rPr>
    </w:lvl>
    <w:lvl w:ilvl="5" w:tplc="04100005" w:tentative="1">
      <w:start w:val="1"/>
      <w:numFmt w:val="bullet"/>
      <w:lvlText w:val=""/>
      <w:lvlJc w:val="left"/>
      <w:pPr>
        <w:ind w:left="4518" w:hanging="360"/>
      </w:pPr>
      <w:rPr>
        <w:rFonts w:ascii="Wingdings" w:hAnsi="Wingdings" w:hint="default"/>
      </w:rPr>
    </w:lvl>
    <w:lvl w:ilvl="6" w:tplc="04100001" w:tentative="1">
      <w:start w:val="1"/>
      <w:numFmt w:val="bullet"/>
      <w:lvlText w:val=""/>
      <w:lvlJc w:val="left"/>
      <w:pPr>
        <w:ind w:left="5238" w:hanging="360"/>
      </w:pPr>
      <w:rPr>
        <w:rFonts w:ascii="Symbol" w:hAnsi="Symbol" w:hint="default"/>
      </w:rPr>
    </w:lvl>
    <w:lvl w:ilvl="7" w:tplc="04100003" w:tentative="1">
      <w:start w:val="1"/>
      <w:numFmt w:val="bullet"/>
      <w:lvlText w:val="o"/>
      <w:lvlJc w:val="left"/>
      <w:pPr>
        <w:ind w:left="5958" w:hanging="360"/>
      </w:pPr>
      <w:rPr>
        <w:rFonts w:ascii="Courier New" w:hAnsi="Courier New" w:cs="Courier New" w:hint="default"/>
      </w:rPr>
    </w:lvl>
    <w:lvl w:ilvl="8" w:tplc="04100005" w:tentative="1">
      <w:start w:val="1"/>
      <w:numFmt w:val="bullet"/>
      <w:lvlText w:val=""/>
      <w:lvlJc w:val="left"/>
      <w:pPr>
        <w:ind w:left="6678" w:hanging="360"/>
      </w:pPr>
      <w:rPr>
        <w:rFonts w:ascii="Wingdings" w:hAnsi="Wingdings" w:hint="default"/>
      </w:rPr>
    </w:lvl>
  </w:abstractNum>
  <w:abstractNum w:abstractNumId="2" w15:restartNumberingAfterBreak="0">
    <w:nsid w:val="209F1BF9"/>
    <w:multiLevelType w:val="hybridMultilevel"/>
    <w:tmpl w:val="96B2ABB6"/>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3" w15:restartNumberingAfterBreak="0">
    <w:nsid w:val="291304F1"/>
    <w:multiLevelType w:val="hybridMultilevel"/>
    <w:tmpl w:val="20BC4AAC"/>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4" w15:restartNumberingAfterBreak="0">
    <w:nsid w:val="2D764BF3"/>
    <w:multiLevelType w:val="hybridMultilevel"/>
    <w:tmpl w:val="8836F764"/>
    <w:lvl w:ilvl="0" w:tplc="04100001">
      <w:start w:val="1"/>
      <w:numFmt w:val="bullet"/>
      <w:lvlText w:val=""/>
      <w:lvlJc w:val="left"/>
      <w:pPr>
        <w:ind w:left="720" w:hanging="360"/>
      </w:pPr>
      <w:rPr>
        <w:rFonts w:ascii="Symbol" w:hAnsi="Symbol" w:hint="default"/>
      </w:rPr>
    </w:lvl>
    <w:lvl w:ilvl="1" w:tplc="04100001">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BA03204"/>
    <w:multiLevelType w:val="hybridMultilevel"/>
    <w:tmpl w:val="1A709D5C"/>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6" w15:restartNumberingAfterBreak="0">
    <w:nsid w:val="4DC37552"/>
    <w:multiLevelType w:val="hybridMultilevel"/>
    <w:tmpl w:val="562A1B1C"/>
    <w:lvl w:ilvl="0" w:tplc="04100001">
      <w:start w:val="1"/>
      <w:numFmt w:val="bullet"/>
      <w:lvlText w:val=""/>
      <w:lvlJc w:val="left"/>
      <w:pPr>
        <w:ind w:left="1145" w:hanging="360"/>
      </w:pPr>
      <w:rPr>
        <w:rFonts w:ascii="Symbol" w:hAnsi="Symbol" w:hint="default"/>
      </w:rPr>
    </w:lvl>
    <w:lvl w:ilvl="1" w:tplc="04100003" w:tentative="1">
      <w:start w:val="1"/>
      <w:numFmt w:val="bullet"/>
      <w:lvlText w:val="o"/>
      <w:lvlJc w:val="left"/>
      <w:pPr>
        <w:ind w:left="1865" w:hanging="360"/>
      </w:pPr>
      <w:rPr>
        <w:rFonts w:ascii="Courier New" w:hAnsi="Courier New" w:cs="Courier New" w:hint="default"/>
      </w:rPr>
    </w:lvl>
    <w:lvl w:ilvl="2" w:tplc="04100005" w:tentative="1">
      <w:start w:val="1"/>
      <w:numFmt w:val="bullet"/>
      <w:lvlText w:val=""/>
      <w:lvlJc w:val="left"/>
      <w:pPr>
        <w:ind w:left="2585" w:hanging="360"/>
      </w:pPr>
      <w:rPr>
        <w:rFonts w:ascii="Wingdings" w:hAnsi="Wingdings"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7" w15:restartNumberingAfterBreak="0">
    <w:nsid w:val="582E1274"/>
    <w:multiLevelType w:val="hybridMultilevel"/>
    <w:tmpl w:val="1194C7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8C42AC6"/>
    <w:multiLevelType w:val="hybridMultilevel"/>
    <w:tmpl w:val="34121CC0"/>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9" w15:restartNumberingAfterBreak="0">
    <w:nsid w:val="5C514DFA"/>
    <w:multiLevelType w:val="hybridMultilevel"/>
    <w:tmpl w:val="6C5A143E"/>
    <w:lvl w:ilvl="0" w:tplc="352EA826">
      <w:start w:val="1"/>
      <w:numFmt w:val="upperLetter"/>
      <w:lvlText w:val="%1."/>
      <w:lvlJc w:val="left"/>
      <w:pPr>
        <w:ind w:left="502" w:hanging="360"/>
      </w:pPr>
      <w:rPr>
        <w:rFonts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10" w15:restartNumberingAfterBreak="0">
    <w:nsid w:val="5F772EC6"/>
    <w:multiLevelType w:val="hybridMultilevel"/>
    <w:tmpl w:val="3E489CAC"/>
    <w:lvl w:ilvl="0" w:tplc="94982826">
      <w:start w:val="1"/>
      <w:numFmt w:val="bullet"/>
      <w:lvlText w:val=""/>
      <w:lvlJc w:val="left"/>
      <w:pPr>
        <w:ind w:left="930" w:hanging="360"/>
      </w:pPr>
      <w:rPr>
        <w:rFonts w:ascii="Symbol" w:hAnsi="Symbol" w:hint="default"/>
      </w:rPr>
    </w:lvl>
    <w:lvl w:ilvl="1" w:tplc="04100003" w:tentative="1">
      <w:start w:val="1"/>
      <w:numFmt w:val="bullet"/>
      <w:lvlText w:val="o"/>
      <w:lvlJc w:val="left"/>
      <w:pPr>
        <w:ind w:left="1650" w:hanging="360"/>
      </w:pPr>
      <w:rPr>
        <w:rFonts w:ascii="Courier New" w:hAnsi="Courier New" w:cs="Courier New" w:hint="default"/>
      </w:rPr>
    </w:lvl>
    <w:lvl w:ilvl="2" w:tplc="04100005" w:tentative="1">
      <w:start w:val="1"/>
      <w:numFmt w:val="bullet"/>
      <w:lvlText w:val=""/>
      <w:lvlJc w:val="left"/>
      <w:pPr>
        <w:ind w:left="2370" w:hanging="360"/>
      </w:pPr>
      <w:rPr>
        <w:rFonts w:ascii="Wingdings" w:hAnsi="Wingdings" w:hint="default"/>
      </w:rPr>
    </w:lvl>
    <w:lvl w:ilvl="3" w:tplc="04100001" w:tentative="1">
      <w:start w:val="1"/>
      <w:numFmt w:val="bullet"/>
      <w:lvlText w:val=""/>
      <w:lvlJc w:val="left"/>
      <w:pPr>
        <w:ind w:left="3090" w:hanging="360"/>
      </w:pPr>
      <w:rPr>
        <w:rFonts w:ascii="Symbol" w:hAnsi="Symbol" w:hint="default"/>
      </w:rPr>
    </w:lvl>
    <w:lvl w:ilvl="4" w:tplc="04100003" w:tentative="1">
      <w:start w:val="1"/>
      <w:numFmt w:val="bullet"/>
      <w:lvlText w:val="o"/>
      <w:lvlJc w:val="left"/>
      <w:pPr>
        <w:ind w:left="3810" w:hanging="360"/>
      </w:pPr>
      <w:rPr>
        <w:rFonts w:ascii="Courier New" w:hAnsi="Courier New" w:cs="Courier New" w:hint="default"/>
      </w:rPr>
    </w:lvl>
    <w:lvl w:ilvl="5" w:tplc="04100005" w:tentative="1">
      <w:start w:val="1"/>
      <w:numFmt w:val="bullet"/>
      <w:lvlText w:val=""/>
      <w:lvlJc w:val="left"/>
      <w:pPr>
        <w:ind w:left="4530" w:hanging="360"/>
      </w:pPr>
      <w:rPr>
        <w:rFonts w:ascii="Wingdings" w:hAnsi="Wingdings" w:hint="default"/>
      </w:rPr>
    </w:lvl>
    <w:lvl w:ilvl="6" w:tplc="04100001" w:tentative="1">
      <w:start w:val="1"/>
      <w:numFmt w:val="bullet"/>
      <w:lvlText w:val=""/>
      <w:lvlJc w:val="left"/>
      <w:pPr>
        <w:ind w:left="5250" w:hanging="360"/>
      </w:pPr>
      <w:rPr>
        <w:rFonts w:ascii="Symbol" w:hAnsi="Symbol" w:hint="default"/>
      </w:rPr>
    </w:lvl>
    <w:lvl w:ilvl="7" w:tplc="04100003" w:tentative="1">
      <w:start w:val="1"/>
      <w:numFmt w:val="bullet"/>
      <w:lvlText w:val="o"/>
      <w:lvlJc w:val="left"/>
      <w:pPr>
        <w:ind w:left="5970" w:hanging="360"/>
      </w:pPr>
      <w:rPr>
        <w:rFonts w:ascii="Courier New" w:hAnsi="Courier New" w:cs="Courier New" w:hint="default"/>
      </w:rPr>
    </w:lvl>
    <w:lvl w:ilvl="8" w:tplc="04100005" w:tentative="1">
      <w:start w:val="1"/>
      <w:numFmt w:val="bullet"/>
      <w:lvlText w:val=""/>
      <w:lvlJc w:val="left"/>
      <w:pPr>
        <w:ind w:left="6690" w:hanging="360"/>
      </w:pPr>
      <w:rPr>
        <w:rFonts w:ascii="Wingdings" w:hAnsi="Wingdings" w:hint="default"/>
      </w:rPr>
    </w:lvl>
  </w:abstractNum>
  <w:abstractNum w:abstractNumId="11" w15:restartNumberingAfterBreak="0">
    <w:nsid w:val="5F9361D2"/>
    <w:multiLevelType w:val="hybridMultilevel"/>
    <w:tmpl w:val="E2381C8A"/>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2" w15:restartNumberingAfterBreak="0">
    <w:nsid w:val="610B2970"/>
    <w:multiLevelType w:val="hybridMultilevel"/>
    <w:tmpl w:val="D16CCAA6"/>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3" w15:restartNumberingAfterBreak="0">
    <w:nsid w:val="66301CFD"/>
    <w:multiLevelType w:val="hybridMultilevel"/>
    <w:tmpl w:val="A2D2ECC6"/>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4" w15:restartNumberingAfterBreak="0">
    <w:nsid w:val="68386F27"/>
    <w:multiLevelType w:val="hybridMultilevel"/>
    <w:tmpl w:val="CB60C8E8"/>
    <w:lvl w:ilvl="0" w:tplc="7290830C">
      <w:start w:val="1"/>
      <w:numFmt w:val="decimal"/>
      <w:lvlText w:val="%1."/>
      <w:lvlJc w:val="left"/>
      <w:pPr>
        <w:ind w:left="714" w:hanging="516"/>
      </w:pPr>
      <w:rPr>
        <w:rFonts w:hint="default"/>
      </w:rPr>
    </w:lvl>
    <w:lvl w:ilvl="1" w:tplc="04100019" w:tentative="1">
      <w:start w:val="1"/>
      <w:numFmt w:val="lowerLetter"/>
      <w:lvlText w:val="%2."/>
      <w:lvlJc w:val="left"/>
      <w:pPr>
        <w:ind w:left="1278" w:hanging="360"/>
      </w:pPr>
    </w:lvl>
    <w:lvl w:ilvl="2" w:tplc="0410001B" w:tentative="1">
      <w:start w:val="1"/>
      <w:numFmt w:val="lowerRoman"/>
      <w:lvlText w:val="%3."/>
      <w:lvlJc w:val="right"/>
      <w:pPr>
        <w:ind w:left="1998" w:hanging="180"/>
      </w:pPr>
    </w:lvl>
    <w:lvl w:ilvl="3" w:tplc="0410000F" w:tentative="1">
      <w:start w:val="1"/>
      <w:numFmt w:val="decimal"/>
      <w:lvlText w:val="%4."/>
      <w:lvlJc w:val="left"/>
      <w:pPr>
        <w:ind w:left="2718" w:hanging="360"/>
      </w:pPr>
    </w:lvl>
    <w:lvl w:ilvl="4" w:tplc="04100019" w:tentative="1">
      <w:start w:val="1"/>
      <w:numFmt w:val="lowerLetter"/>
      <w:lvlText w:val="%5."/>
      <w:lvlJc w:val="left"/>
      <w:pPr>
        <w:ind w:left="3438" w:hanging="360"/>
      </w:pPr>
    </w:lvl>
    <w:lvl w:ilvl="5" w:tplc="0410001B" w:tentative="1">
      <w:start w:val="1"/>
      <w:numFmt w:val="lowerRoman"/>
      <w:lvlText w:val="%6."/>
      <w:lvlJc w:val="right"/>
      <w:pPr>
        <w:ind w:left="4158" w:hanging="180"/>
      </w:pPr>
    </w:lvl>
    <w:lvl w:ilvl="6" w:tplc="0410000F" w:tentative="1">
      <w:start w:val="1"/>
      <w:numFmt w:val="decimal"/>
      <w:lvlText w:val="%7."/>
      <w:lvlJc w:val="left"/>
      <w:pPr>
        <w:ind w:left="4878" w:hanging="360"/>
      </w:pPr>
    </w:lvl>
    <w:lvl w:ilvl="7" w:tplc="04100019" w:tentative="1">
      <w:start w:val="1"/>
      <w:numFmt w:val="lowerLetter"/>
      <w:lvlText w:val="%8."/>
      <w:lvlJc w:val="left"/>
      <w:pPr>
        <w:ind w:left="5598" w:hanging="360"/>
      </w:pPr>
    </w:lvl>
    <w:lvl w:ilvl="8" w:tplc="0410001B" w:tentative="1">
      <w:start w:val="1"/>
      <w:numFmt w:val="lowerRoman"/>
      <w:lvlText w:val="%9."/>
      <w:lvlJc w:val="right"/>
      <w:pPr>
        <w:ind w:left="6318" w:hanging="180"/>
      </w:pPr>
    </w:lvl>
  </w:abstractNum>
  <w:abstractNum w:abstractNumId="15" w15:restartNumberingAfterBreak="0">
    <w:nsid w:val="6F7811E6"/>
    <w:multiLevelType w:val="hybridMultilevel"/>
    <w:tmpl w:val="A984B600"/>
    <w:lvl w:ilvl="0" w:tplc="04100001">
      <w:start w:val="1"/>
      <w:numFmt w:val="bullet"/>
      <w:lvlText w:val=""/>
      <w:lvlJc w:val="left"/>
      <w:pPr>
        <w:ind w:left="644" w:hanging="360"/>
      </w:pPr>
      <w:rPr>
        <w:rFonts w:ascii="Symbol" w:hAnsi="Symbol" w:hint="default"/>
      </w:rPr>
    </w:lvl>
    <w:lvl w:ilvl="1" w:tplc="04100003" w:tentative="1">
      <w:start w:val="1"/>
      <w:numFmt w:val="bullet"/>
      <w:lvlText w:val="o"/>
      <w:lvlJc w:val="left"/>
      <w:pPr>
        <w:ind w:left="1553" w:hanging="360"/>
      </w:pPr>
      <w:rPr>
        <w:rFonts w:ascii="Courier New" w:hAnsi="Courier New" w:cs="Courier New" w:hint="default"/>
      </w:rPr>
    </w:lvl>
    <w:lvl w:ilvl="2" w:tplc="04100005" w:tentative="1">
      <w:start w:val="1"/>
      <w:numFmt w:val="bullet"/>
      <w:lvlText w:val=""/>
      <w:lvlJc w:val="left"/>
      <w:pPr>
        <w:ind w:left="2273" w:hanging="360"/>
      </w:pPr>
      <w:rPr>
        <w:rFonts w:ascii="Wingdings" w:hAnsi="Wingdings" w:hint="default"/>
      </w:rPr>
    </w:lvl>
    <w:lvl w:ilvl="3" w:tplc="04100001" w:tentative="1">
      <w:start w:val="1"/>
      <w:numFmt w:val="bullet"/>
      <w:lvlText w:val=""/>
      <w:lvlJc w:val="left"/>
      <w:pPr>
        <w:ind w:left="2993" w:hanging="360"/>
      </w:pPr>
      <w:rPr>
        <w:rFonts w:ascii="Symbol" w:hAnsi="Symbol" w:hint="default"/>
      </w:rPr>
    </w:lvl>
    <w:lvl w:ilvl="4" w:tplc="04100003" w:tentative="1">
      <w:start w:val="1"/>
      <w:numFmt w:val="bullet"/>
      <w:lvlText w:val="o"/>
      <w:lvlJc w:val="left"/>
      <w:pPr>
        <w:ind w:left="3713" w:hanging="360"/>
      </w:pPr>
      <w:rPr>
        <w:rFonts w:ascii="Courier New" w:hAnsi="Courier New" w:cs="Courier New" w:hint="default"/>
      </w:rPr>
    </w:lvl>
    <w:lvl w:ilvl="5" w:tplc="04100005" w:tentative="1">
      <w:start w:val="1"/>
      <w:numFmt w:val="bullet"/>
      <w:lvlText w:val=""/>
      <w:lvlJc w:val="left"/>
      <w:pPr>
        <w:ind w:left="4433" w:hanging="360"/>
      </w:pPr>
      <w:rPr>
        <w:rFonts w:ascii="Wingdings" w:hAnsi="Wingdings" w:hint="default"/>
      </w:rPr>
    </w:lvl>
    <w:lvl w:ilvl="6" w:tplc="04100001" w:tentative="1">
      <w:start w:val="1"/>
      <w:numFmt w:val="bullet"/>
      <w:lvlText w:val=""/>
      <w:lvlJc w:val="left"/>
      <w:pPr>
        <w:ind w:left="5153" w:hanging="360"/>
      </w:pPr>
      <w:rPr>
        <w:rFonts w:ascii="Symbol" w:hAnsi="Symbol" w:hint="default"/>
      </w:rPr>
    </w:lvl>
    <w:lvl w:ilvl="7" w:tplc="04100003" w:tentative="1">
      <w:start w:val="1"/>
      <w:numFmt w:val="bullet"/>
      <w:lvlText w:val="o"/>
      <w:lvlJc w:val="left"/>
      <w:pPr>
        <w:ind w:left="5873" w:hanging="360"/>
      </w:pPr>
      <w:rPr>
        <w:rFonts w:ascii="Courier New" w:hAnsi="Courier New" w:cs="Courier New" w:hint="default"/>
      </w:rPr>
    </w:lvl>
    <w:lvl w:ilvl="8" w:tplc="04100005" w:tentative="1">
      <w:start w:val="1"/>
      <w:numFmt w:val="bullet"/>
      <w:lvlText w:val=""/>
      <w:lvlJc w:val="left"/>
      <w:pPr>
        <w:ind w:left="6593" w:hanging="360"/>
      </w:pPr>
      <w:rPr>
        <w:rFonts w:ascii="Wingdings" w:hAnsi="Wingdings" w:hint="default"/>
      </w:rPr>
    </w:lvl>
  </w:abstractNum>
  <w:abstractNum w:abstractNumId="16" w15:restartNumberingAfterBreak="0">
    <w:nsid w:val="737D4879"/>
    <w:multiLevelType w:val="hybridMultilevel"/>
    <w:tmpl w:val="1BE4834E"/>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7" w15:restartNumberingAfterBreak="0">
    <w:nsid w:val="7CEE072C"/>
    <w:multiLevelType w:val="hybridMultilevel"/>
    <w:tmpl w:val="9A08D332"/>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8" w15:restartNumberingAfterBreak="0">
    <w:nsid w:val="7FA94F8E"/>
    <w:multiLevelType w:val="hybridMultilevel"/>
    <w:tmpl w:val="01C4FCE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0"/>
  </w:num>
  <w:num w:numId="2">
    <w:abstractNumId w:val="1"/>
  </w:num>
  <w:num w:numId="3">
    <w:abstractNumId w:val="14"/>
  </w:num>
  <w:num w:numId="4">
    <w:abstractNumId w:val="18"/>
  </w:num>
  <w:num w:numId="5">
    <w:abstractNumId w:val="15"/>
  </w:num>
  <w:num w:numId="6">
    <w:abstractNumId w:val="2"/>
  </w:num>
  <w:num w:numId="7">
    <w:abstractNumId w:val="8"/>
  </w:num>
  <w:num w:numId="8">
    <w:abstractNumId w:val="4"/>
  </w:num>
  <w:num w:numId="9">
    <w:abstractNumId w:val="5"/>
  </w:num>
  <w:num w:numId="10">
    <w:abstractNumId w:val="16"/>
  </w:num>
  <w:num w:numId="11">
    <w:abstractNumId w:val="0"/>
  </w:num>
  <w:num w:numId="12">
    <w:abstractNumId w:val="7"/>
  </w:num>
  <w:num w:numId="13">
    <w:abstractNumId w:val="3"/>
  </w:num>
  <w:num w:numId="14">
    <w:abstractNumId w:val="11"/>
  </w:num>
  <w:num w:numId="15">
    <w:abstractNumId w:val="17"/>
  </w:num>
  <w:num w:numId="16">
    <w:abstractNumId w:val="9"/>
  </w:num>
  <w:num w:numId="17">
    <w:abstractNumId w:val="12"/>
  </w:num>
  <w:num w:numId="18">
    <w:abstractNumId w:val="13"/>
  </w:num>
  <w:num w:numId="19">
    <w:abstractNumId w:val="6"/>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468"/>
    <w:rsid w:val="00004CC6"/>
    <w:rsid w:val="00021C44"/>
    <w:rsid w:val="0007352B"/>
    <w:rsid w:val="0007780D"/>
    <w:rsid w:val="00077AD5"/>
    <w:rsid w:val="0009391B"/>
    <w:rsid w:val="000E60F4"/>
    <w:rsid w:val="00153E26"/>
    <w:rsid w:val="00165BB5"/>
    <w:rsid w:val="001C61AE"/>
    <w:rsid w:val="001C7A0E"/>
    <w:rsid w:val="00201980"/>
    <w:rsid w:val="00203C6F"/>
    <w:rsid w:val="002221F3"/>
    <w:rsid w:val="0022727E"/>
    <w:rsid w:val="0024233D"/>
    <w:rsid w:val="0024739F"/>
    <w:rsid w:val="0026720A"/>
    <w:rsid w:val="002D1995"/>
    <w:rsid w:val="002F5FCC"/>
    <w:rsid w:val="003173A4"/>
    <w:rsid w:val="00324719"/>
    <w:rsid w:val="00360742"/>
    <w:rsid w:val="00397BF8"/>
    <w:rsid w:val="003B1FD9"/>
    <w:rsid w:val="00450D56"/>
    <w:rsid w:val="00462DE7"/>
    <w:rsid w:val="00463B6F"/>
    <w:rsid w:val="004E0B6C"/>
    <w:rsid w:val="004E4212"/>
    <w:rsid w:val="00516A73"/>
    <w:rsid w:val="0052739C"/>
    <w:rsid w:val="006723CD"/>
    <w:rsid w:val="006D797C"/>
    <w:rsid w:val="006E79D5"/>
    <w:rsid w:val="007729EE"/>
    <w:rsid w:val="007751A3"/>
    <w:rsid w:val="007C091C"/>
    <w:rsid w:val="0089151D"/>
    <w:rsid w:val="008A3843"/>
    <w:rsid w:val="008A4E9C"/>
    <w:rsid w:val="00902934"/>
    <w:rsid w:val="00951792"/>
    <w:rsid w:val="0096548C"/>
    <w:rsid w:val="009D2A68"/>
    <w:rsid w:val="009D349C"/>
    <w:rsid w:val="009F3014"/>
    <w:rsid w:val="00A36468"/>
    <w:rsid w:val="00A57DD8"/>
    <w:rsid w:val="00A93A38"/>
    <w:rsid w:val="00AC5917"/>
    <w:rsid w:val="00AC6DF5"/>
    <w:rsid w:val="00AD0F2D"/>
    <w:rsid w:val="00B2568B"/>
    <w:rsid w:val="00B574A8"/>
    <w:rsid w:val="00B67EC9"/>
    <w:rsid w:val="00C40CC8"/>
    <w:rsid w:val="00CB1278"/>
    <w:rsid w:val="00CB7B6B"/>
    <w:rsid w:val="00CD01B8"/>
    <w:rsid w:val="00D1313F"/>
    <w:rsid w:val="00D74E4C"/>
    <w:rsid w:val="00DD13FB"/>
    <w:rsid w:val="00DE4085"/>
    <w:rsid w:val="00E0106B"/>
    <w:rsid w:val="00E01519"/>
    <w:rsid w:val="00E02F55"/>
    <w:rsid w:val="00E44890"/>
    <w:rsid w:val="00E71627"/>
    <w:rsid w:val="00F7383F"/>
    <w:rsid w:val="00F76125"/>
    <w:rsid w:val="00F87FBF"/>
    <w:rsid w:val="00FD1EC1"/>
    <w:rsid w:val="00FD590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8880FD-6348-4622-B5D6-4F007EB8E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A3646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AD0F2D"/>
    <w:pPr>
      <w:ind w:left="720"/>
      <w:contextualSpacing/>
    </w:pPr>
  </w:style>
  <w:style w:type="paragraph" w:customStyle="1" w:styleId="Default">
    <w:name w:val="Default"/>
    <w:rsid w:val="00B574A8"/>
    <w:pPr>
      <w:autoSpaceDE w:val="0"/>
      <w:autoSpaceDN w:val="0"/>
      <w:adjustRightInd w:val="0"/>
      <w:jc w:val="left"/>
    </w:pPr>
    <w:rPr>
      <w:rFonts w:ascii="GGKHIO+Calibri" w:hAnsi="GGKHIO+Calibri" w:cs="GGKHIO+Calibri"/>
      <w:color w:val="000000"/>
      <w:sz w:val="24"/>
      <w:szCs w:val="24"/>
    </w:rPr>
  </w:style>
  <w:style w:type="character" w:styleId="Collegamentoipertestuale">
    <w:name w:val="Hyperlink"/>
    <w:basedOn w:val="Carpredefinitoparagrafo"/>
    <w:uiPriority w:val="99"/>
    <w:unhideWhenUsed/>
    <w:rsid w:val="0089151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4011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ertocchi.lifegestire2020@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hiara_carasi@regione.lombardia.it" TargetMode="External"/><Relationship Id="rId5" Type="http://schemas.openxmlformats.org/officeDocument/2006/relationships/hyperlink" Target="http://www.agricoltura.regione.lombardia.it/cs/Satellite?c=Page&amp;amp;childpagename=DG_Agricoltura%2FDGLayout&amp;amp;cid=1213769307062&amp;amp;p=1213769307062&amp;amp;pagename=DG_AGRWrapper&amp;amp;1213768924559"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655</Words>
  <Characters>3734</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Regione Lombardia</Company>
  <LinksUpToDate>false</LinksUpToDate>
  <CharactersWithSpaces>4381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Rossana Tonesi</dc:creator>
  <cp:keywords/>
  <dc:description/>
  <cp:lastModifiedBy>Mattia Bertocchi</cp:lastModifiedBy>
  <cp:revision>2</cp:revision>
  <dcterms:created xsi:type="dcterms:W3CDTF">2018-03-19T12:56:00Z</dcterms:created>
  <dcterms:modified xsi:type="dcterms:W3CDTF">2018-03-19T12:56:00Z</dcterms:modified>
</cp:coreProperties>
</file>